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77996" w14:textId="77777777" w:rsidR="004465C1" w:rsidRDefault="006A6531">
      <w:pPr>
        <w:spacing w:line="640" w:lineRule="exact"/>
        <w:jc w:val="center"/>
        <w:outlineLvl w:val="0"/>
        <w:rPr>
          <w:rFonts w:ascii="Times New Roman" w:eastAsia="华文中宋" w:hAnsi="Times New Roman" w:cs="Times New Roman"/>
          <w:b/>
          <w:bCs/>
          <w:sz w:val="44"/>
          <w:szCs w:val="44"/>
        </w:rPr>
      </w:pPr>
      <w:r>
        <w:rPr>
          <w:rFonts w:ascii="Times New Roman" w:eastAsia="华文中宋" w:hAnsi="Times New Roman" w:cs="Times New Roman"/>
          <w:b/>
          <w:bCs/>
          <w:sz w:val="44"/>
          <w:szCs w:val="44"/>
        </w:rPr>
        <w:t>中国农业科学院蜜蜂研究所</w:t>
      </w:r>
      <w:r>
        <w:rPr>
          <w:rFonts w:ascii="Times New Roman" w:eastAsia="华文中宋" w:hAnsi="Times New Roman" w:cs="Times New Roman"/>
          <w:b/>
          <w:bCs/>
          <w:sz w:val="44"/>
          <w:szCs w:val="44"/>
        </w:rPr>
        <w:t>202</w:t>
      </w:r>
      <w:r>
        <w:rPr>
          <w:rFonts w:ascii="Times New Roman" w:eastAsia="华文中宋" w:hAnsi="Times New Roman" w:cs="Times New Roman" w:hint="eastAsia"/>
          <w:b/>
          <w:bCs/>
          <w:sz w:val="44"/>
          <w:szCs w:val="44"/>
        </w:rPr>
        <w:t>2</w:t>
      </w:r>
      <w:r>
        <w:rPr>
          <w:rFonts w:ascii="Times New Roman" w:eastAsia="华文中宋" w:hAnsi="Times New Roman" w:cs="Times New Roman"/>
          <w:b/>
          <w:bCs/>
          <w:sz w:val="44"/>
          <w:szCs w:val="44"/>
        </w:rPr>
        <w:t>年度</w:t>
      </w:r>
    </w:p>
    <w:p w14:paraId="2CB04DC1" w14:textId="77777777" w:rsidR="004465C1" w:rsidRDefault="006A6531">
      <w:pPr>
        <w:spacing w:line="480" w:lineRule="auto"/>
        <w:jc w:val="center"/>
        <w:outlineLvl w:val="0"/>
        <w:rPr>
          <w:rFonts w:ascii="Times New Roman" w:eastAsia="华文中宋" w:hAnsi="Times New Roman" w:cs="Times New Roman"/>
          <w:b/>
          <w:bCs/>
          <w:sz w:val="44"/>
          <w:szCs w:val="44"/>
        </w:rPr>
      </w:pPr>
      <w:r>
        <w:rPr>
          <w:rFonts w:ascii="Times New Roman" w:eastAsia="华文中宋" w:hAnsi="Times New Roman" w:cs="Times New Roman"/>
          <w:b/>
          <w:bCs/>
          <w:sz w:val="44"/>
          <w:szCs w:val="44"/>
        </w:rPr>
        <w:t>博士研究生招生</w:t>
      </w:r>
      <w:r>
        <w:rPr>
          <w:rFonts w:ascii="Times New Roman" w:eastAsia="华文中宋" w:hAnsi="Times New Roman" w:cs="Times New Roman" w:hint="eastAsia"/>
          <w:b/>
          <w:bCs/>
          <w:sz w:val="44"/>
          <w:szCs w:val="44"/>
        </w:rPr>
        <w:t>实施</w:t>
      </w:r>
      <w:r>
        <w:rPr>
          <w:rFonts w:ascii="Times New Roman" w:eastAsia="华文中宋" w:hAnsi="Times New Roman" w:cs="Times New Roman"/>
          <w:b/>
          <w:bCs/>
          <w:sz w:val="44"/>
          <w:szCs w:val="44"/>
        </w:rPr>
        <w:t>方案</w:t>
      </w:r>
    </w:p>
    <w:p w14:paraId="02A3ABED" w14:textId="77777777" w:rsidR="004465C1" w:rsidRDefault="004465C1"/>
    <w:p w14:paraId="5C074929" w14:textId="77777777" w:rsidR="004465C1" w:rsidRDefault="006A6531">
      <w:pPr>
        <w:pStyle w:val="2"/>
        <w:shd w:val="clear" w:color="auto" w:fill="FFFFFF"/>
        <w:adjustRightInd w:val="0"/>
        <w:snapToGrid w:val="0"/>
        <w:spacing w:before="0" w:beforeAutospacing="0" w:after="0" w:afterAutospacing="0" w:line="360" w:lineRule="auto"/>
        <w:ind w:firstLineChars="200" w:firstLine="560"/>
        <w:rPr>
          <w:rFonts w:ascii="仿宋" w:eastAsia="仿宋" w:hAnsi="仿宋" w:cs="仿宋"/>
          <w:b w:val="0"/>
          <w:bCs w:val="0"/>
          <w:kern w:val="2"/>
          <w:sz w:val="28"/>
          <w:szCs w:val="28"/>
        </w:rPr>
      </w:pPr>
      <w:r>
        <w:rPr>
          <w:rFonts w:ascii="仿宋" w:eastAsia="仿宋" w:hAnsi="仿宋" w:cs="仿宋" w:hint="eastAsia"/>
          <w:b w:val="0"/>
          <w:bCs w:val="0"/>
          <w:color w:val="000000"/>
          <w:kern w:val="2"/>
          <w:sz w:val="28"/>
          <w:szCs w:val="28"/>
        </w:rPr>
        <w:t>根据《</w:t>
      </w:r>
      <w:r>
        <w:rPr>
          <w:rFonts w:ascii="仿宋" w:eastAsia="仿宋" w:hAnsi="仿宋" w:cs="仿宋" w:hint="eastAsia"/>
          <w:b w:val="0"/>
          <w:bCs w:val="0"/>
          <w:color w:val="000000"/>
          <w:kern w:val="2"/>
          <w:sz w:val="28"/>
          <w:szCs w:val="28"/>
        </w:rPr>
        <w:t>关于做好</w:t>
      </w:r>
      <w:r>
        <w:rPr>
          <w:rFonts w:ascii="仿宋" w:eastAsia="仿宋" w:hAnsi="仿宋" w:cs="仿宋" w:hint="eastAsia"/>
          <w:b w:val="0"/>
          <w:bCs w:val="0"/>
          <w:color w:val="000000"/>
          <w:kern w:val="2"/>
          <w:sz w:val="28"/>
          <w:szCs w:val="28"/>
        </w:rPr>
        <w:t>2022</w:t>
      </w:r>
      <w:r>
        <w:rPr>
          <w:rFonts w:ascii="仿宋" w:eastAsia="仿宋" w:hAnsi="仿宋" w:cs="仿宋" w:hint="eastAsia"/>
          <w:b w:val="0"/>
          <w:bCs w:val="0"/>
          <w:color w:val="000000"/>
          <w:kern w:val="2"/>
          <w:sz w:val="28"/>
          <w:szCs w:val="28"/>
        </w:rPr>
        <w:t>年博士研究生招生“申请</w:t>
      </w:r>
      <w:r>
        <w:rPr>
          <w:rFonts w:ascii="仿宋" w:eastAsia="仿宋" w:hAnsi="仿宋" w:cs="仿宋" w:hint="eastAsia"/>
          <w:b w:val="0"/>
          <w:bCs w:val="0"/>
          <w:color w:val="000000"/>
          <w:kern w:val="2"/>
          <w:sz w:val="28"/>
          <w:szCs w:val="28"/>
        </w:rPr>
        <w:t>-</w:t>
      </w:r>
      <w:r>
        <w:rPr>
          <w:rFonts w:ascii="仿宋" w:eastAsia="仿宋" w:hAnsi="仿宋" w:cs="仿宋" w:hint="eastAsia"/>
          <w:b w:val="0"/>
          <w:bCs w:val="0"/>
          <w:color w:val="000000"/>
          <w:kern w:val="2"/>
          <w:sz w:val="28"/>
          <w:szCs w:val="28"/>
        </w:rPr>
        <w:t>考核制”工作的通知</w:t>
      </w:r>
      <w:r>
        <w:rPr>
          <w:rFonts w:ascii="仿宋" w:eastAsia="仿宋" w:hAnsi="仿宋" w:cs="仿宋" w:hint="eastAsia"/>
          <w:b w:val="0"/>
          <w:bCs w:val="0"/>
          <w:color w:val="000000"/>
          <w:kern w:val="2"/>
          <w:sz w:val="28"/>
          <w:szCs w:val="28"/>
        </w:rPr>
        <w:t>》</w:t>
      </w:r>
      <w:r>
        <w:rPr>
          <w:rFonts w:ascii="仿宋" w:eastAsia="仿宋" w:hAnsi="仿宋" w:cs="仿宋" w:hint="eastAsia"/>
          <w:b w:val="0"/>
          <w:bCs w:val="0"/>
          <w:color w:val="000000"/>
          <w:kern w:val="2"/>
          <w:sz w:val="28"/>
          <w:szCs w:val="28"/>
        </w:rPr>
        <w:t>及《中国农业科学院</w:t>
      </w:r>
      <w:r>
        <w:rPr>
          <w:rFonts w:ascii="仿宋" w:eastAsia="仿宋" w:hAnsi="仿宋" w:cs="仿宋" w:hint="eastAsia"/>
          <w:b w:val="0"/>
          <w:bCs w:val="0"/>
          <w:color w:val="000000"/>
          <w:kern w:val="2"/>
          <w:sz w:val="28"/>
          <w:szCs w:val="28"/>
        </w:rPr>
        <w:t>2022</w:t>
      </w:r>
      <w:r>
        <w:rPr>
          <w:rFonts w:ascii="仿宋" w:eastAsia="仿宋" w:hAnsi="仿宋" w:cs="仿宋" w:hint="eastAsia"/>
          <w:b w:val="0"/>
          <w:bCs w:val="0"/>
          <w:color w:val="000000"/>
          <w:kern w:val="2"/>
          <w:sz w:val="28"/>
          <w:szCs w:val="28"/>
        </w:rPr>
        <w:t>年博士研究生招生章程》相关规定</w:t>
      </w:r>
      <w:r>
        <w:rPr>
          <w:rFonts w:ascii="仿宋" w:eastAsia="仿宋" w:hAnsi="仿宋" w:cs="仿宋" w:hint="eastAsia"/>
          <w:b w:val="0"/>
          <w:bCs w:val="0"/>
          <w:color w:val="000000"/>
          <w:kern w:val="2"/>
          <w:sz w:val="28"/>
          <w:szCs w:val="28"/>
        </w:rPr>
        <w:t>要求，</w:t>
      </w:r>
      <w:r>
        <w:rPr>
          <w:rFonts w:ascii="仿宋" w:eastAsia="仿宋" w:hAnsi="仿宋" w:cs="仿宋" w:hint="eastAsia"/>
          <w:b w:val="0"/>
          <w:bCs w:val="0"/>
          <w:kern w:val="2"/>
          <w:sz w:val="28"/>
          <w:szCs w:val="28"/>
        </w:rPr>
        <w:t>结合蜜蜂研究所研究生招生录取工作实际，制定蜜蜂研究所</w:t>
      </w:r>
      <w:r>
        <w:rPr>
          <w:rFonts w:ascii="仿宋" w:eastAsia="仿宋" w:hAnsi="仿宋" w:cs="仿宋" w:hint="eastAsia"/>
          <w:b w:val="0"/>
          <w:bCs w:val="0"/>
          <w:kern w:val="2"/>
          <w:sz w:val="28"/>
          <w:szCs w:val="28"/>
        </w:rPr>
        <w:t>202</w:t>
      </w:r>
      <w:r>
        <w:rPr>
          <w:rFonts w:ascii="仿宋" w:eastAsia="仿宋" w:hAnsi="仿宋" w:cs="仿宋" w:hint="eastAsia"/>
          <w:b w:val="0"/>
          <w:bCs w:val="0"/>
          <w:kern w:val="2"/>
          <w:sz w:val="28"/>
          <w:szCs w:val="28"/>
        </w:rPr>
        <w:t>2</w:t>
      </w:r>
      <w:r>
        <w:rPr>
          <w:rFonts w:ascii="仿宋" w:eastAsia="仿宋" w:hAnsi="仿宋" w:cs="仿宋" w:hint="eastAsia"/>
          <w:b w:val="0"/>
          <w:bCs w:val="0"/>
          <w:kern w:val="2"/>
          <w:sz w:val="28"/>
          <w:szCs w:val="28"/>
        </w:rPr>
        <w:t>年博士研究生招生</w:t>
      </w:r>
      <w:r>
        <w:rPr>
          <w:rFonts w:ascii="仿宋" w:eastAsia="仿宋" w:hAnsi="仿宋" w:cs="仿宋" w:hint="eastAsia"/>
          <w:b w:val="0"/>
          <w:bCs w:val="0"/>
          <w:kern w:val="2"/>
          <w:sz w:val="28"/>
          <w:szCs w:val="28"/>
        </w:rPr>
        <w:t>实施</w:t>
      </w:r>
      <w:r>
        <w:rPr>
          <w:rFonts w:ascii="仿宋" w:eastAsia="仿宋" w:hAnsi="仿宋" w:cs="仿宋" w:hint="eastAsia"/>
          <w:b w:val="0"/>
          <w:bCs w:val="0"/>
          <w:kern w:val="2"/>
          <w:sz w:val="28"/>
          <w:szCs w:val="28"/>
        </w:rPr>
        <w:t>方案如下。</w:t>
      </w:r>
    </w:p>
    <w:p w14:paraId="1E8E8E3A" w14:textId="77777777" w:rsidR="004465C1" w:rsidRDefault="006A6531">
      <w:pPr>
        <w:pStyle w:val="ad"/>
        <w:adjustRightInd w:val="0"/>
        <w:snapToGrid w:val="0"/>
        <w:spacing w:beforeLines="50" w:before="156"/>
        <w:ind w:firstLine="562"/>
        <w:outlineLvl w:val="0"/>
        <w:rPr>
          <w:rFonts w:ascii="Times New Roman" w:eastAsia="黑体" w:hAnsi="Times New Roman" w:cs="Times New Roman"/>
          <w:b/>
          <w:bCs/>
          <w:color w:val="000000"/>
          <w:sz w:val="28"/>
          <w:szCs w:val="28"/>
          <w:shd w:val="clear" w:color="auto" w:fill="FFFFFF"/>
        </w:rPr>
      </w:pPr>
      <w:r>
        <w:rPr>
          <w:rFonts w:ascii="Times New Roman" w:eastAsia="黑体" w:hAnsi="Times New Roman" w:cs="Times New Roman"/>
          <w:b/>
          <w:bCs/>
          <w:color w:val="000000"/>
          <w:sz w:val="28"/>
          <w:szCs w:val="28"/>
          <w:shd w:val="clear" w:color="auto" w:fill="FFFFFF"/>
        </w:rPr>
        <w:t>一、组织</w:t>
      </w:r>
      <w:r>
        <w:rPr>
          <w:rFonts w:ascii="Times New Roman" w:eastAsia="黑体" w:hAnsi="Times New Roman" w:cs="Times New Roman" w:hint="eastAsia"/>
          <w:b/>
          <w:bCs/>
          <w:color w:val="000000"/>
          <w:sz w:val="28"/>
          <w:szCs w:val="28"/>
          <w:shd w:val="clear" w:color="auto" w:fill="FFFFFF"/>
        </w:rPr>
        <w:t>开展</w:t>
      </w:r>
    </w:p>
    <w:p w14:paraId="5DF319DD" w14:textId="77777777" w:rsidR="004465C1" w:rsidRDefault="006A6531">
      <w:pPr>
        <w:pStyle w:val="2"/>
        <w:shd w:val="clear" w:color="auto" w:fill="FFFFFF"/>
        <w:spacing w:before="0" w:beforeAutospacing="0" w:after="0" w:afterAutospacing="0" w:line="600" w:lineRule="exact"/>
        <w:ind w:firstLineChars="200" w:firstLine="560"/>
        <w:rPr>
          <w:rFonts w:ascii="Times New Roman" w:eastAsia="仿宋" w:hAnsi="Times New Roman" w:cs="Times New Roman"/>
          <w:b w:val="0"/>
          <w:bCs w:val="0"/>
          <w:color w:val="000000"/>
          <w:kern w:val="2"/>
          <w:sz w:val="28"/>
          <w:szCs w:val="28"/>
        </w:rPr>
      </w:pPr>
      <w:r>
        <w:rPr>
          <w:rFonts w:ascii="Times New Roman" w:eastAsia="仿宋" w:hAnsi="Times New Roman" w:cs="Times New Roman"/>
          <w:b w:val="0"/>
          <w:bCs w:val="0"/>
          <w:color w:val="000000"/>
          <w:kern w:val="2"/>
          <w:sz w:val="28"/>
          <w:szCs w:val="28"/>
        </w:rPr>
        <w:t>组建成立</w:t>
      </w:r>
      <w:r>
        <w:rPr>
          <w:rFonts w:ascii="Times New Roman" w:eastAsia="仿宋" w:hAnsi="Times New Roman" w:cs="Times New Roman"/>
          <w:b w:val="0"/>
          <w:bCs w:val="0"/>
          <w:color w:val="000000"/>
          <w:kern w:val="2"/>
          <w:sz w:val="28"/>
          <w:szCs w:val="28"/>
        </w:rPr>
        <w:t>4</w:t>
      </w:r>
      <w:r>
        <w:rPr>
          <w:rFonts w:ascii="Times New Roman" w:eastAsia="仿宋" w:hAnsi="Times New Roman" w:cs="Times New Roman"/>
          <w:b w:val="0"/>
          <w:bCs w:val="0"/>
          <w:color w:val="000000"/>
          <w:kern w:val="2"/>
          <w:sz w:val="28"/>
          <w:szCs w:val="28"/>
        </w:rPr>
        <w:t>个小组（包括：</w:t>
      </w:r>
      <w:r>
        <w:rPr>
          <w:rFonts w:ascii="Times New Roman" w:eastAsia="仿宋" w:hAnsi="Times New Roman" w:cs="Times New Roman"/>
          <w:b w:val="0"/>
          <w:bCs w:val="0"/>
          <w:color w:val="000000"/>
          <w:kern w:val="2"/>
          <w:sz w:val="28"/>
          <w:szCs w:val="28"/>
        </w:rPr>
        <w:t>招生工作</w:t>
      </w:r>
      <w:r>
        <w:rPr>
          <w:rFonts w:ascii="Times New Roman" w:eastAsia="仿宋" w:hAnsi="Times New Roman" w:cs="Times New Roman"/>
          <w:b w:val="0"/>
          <w:bCs w:val="0"/>
          <w:color w:val="000000"/>
          <w:kern w:val="2"/>
          <w:sz w:val="28"/>
          <w:szCs w:val="28"/>
        </w:rPr>
        <w:t>领导组、招生</w:t>
      </w:r>
      <w:r>
        <w:rPr>
          <w:rFonts w:ascii="Times New Roman" w:eastAsia="仿宋" w:hAnsi="Times New Roman" w:cs="Times New Roman" w:hint="eastAsia"/>
          <w:b w:val="0"/>
          <w:bCs w:val="0"/>
          <w:color w:val="000000"/>
          <w:kern w:val="2"/>
          <w:sz w:val="28"/>
          <w:szCs w:val="28"/>
        </w:rPr>
        <w:t>工作</w:t>
      </w:r>
      <w:r>
        <w:rPr>
          <w:rFonts w:ascii="Times New Roman" w:eastAsia="仿宋" w:hAnsi="Times New Roman" w:cs="Times New Roman"/>
          <w:b w:val="0"/>
          <w:bCs w:val="0"/>
          <w:color w:val="000000"/>
          <w:kern w:val="2"/>
          <w:sz w:val="28"/>
          <w:szCs w:val="28"/>
        </w:rPr>
        <w:t>监督组</w:t>
      </w:r>
      <w:r>
        <w:rPr>
          <w:rFonts w:ascii="Times New Roman" w:eastAsia="仿宋" w:hAnsi="Times New Roman" w:cs="Times New Roman"/>
          <w:b w:val="0"/>
          <w:bCs w:val="0"/>
          <w:color w:val="000000"/>
          <w:kern w:val="2"/>
          <w:sz w:val="28"/>
          <w:szCs w:val="28"/>
        </w:rPr>
        <w:t>、</w:t>
      </w:r>
      <w:r>
        <w:rPr>
          <w:rFonts w:ascii="Times New Roman" w:eastAsia="仿宋" w:hAnsi="Times New Roman" w:cs="Times New Roman"/>
          <w:b w:val="0"/>
          <w:bCs w:val="0"/>
          <w:color w:val="000000"/>
          <w:kern w:val="2"/>
          <w:sz w:val="28"/>
          <w:szCs w:val="28"/>
        </w:rPr>
        <w:t>学科考核组</w:t>
      </w:r>
      <w:r>
        <w:rPr>
          <w:rFonts w:ascii="Times New Roman" w:eastAsia="仿宋" w:hAnsi="Times New Roman" w:cs="Times New Roman" w:hint="eastAsia"/>
          <w:b w:val="0"/>
          <w:bCs w:val="0"/>
          <w:color w:val="000000"/>
          <w:kern w:val="2"/>
          <w:sz w:val="28"/>
          <w:szCs w:val="28"/>
        </w:rPr>
        <w:t>和</w:t>
      </w:r>
      <w:r>
        <w:rPr>
          <w:rFonts w:ascii="Times New Roman" w:eastAsia="仿宋" w:hAnsi="Times New Roman" w:cs="Times New Roman"/>
          <w:b w:val="0"/>
          <w:bCs w:val="0"/>
          <w:color w:val="000000"/>
          <w:kern w:val="2"/>
          <w:sz w:val="28"/>
          <w:szCs w:val="28"/>
        </w:rPr>
        <w:t>材料审核</w:t>
      </w:r>
      <w:r>
        <w:rPr>
          <w:rFonts w:ascii="Times New Roman" w:eastAsia="仿宋" w:hAnsi="Times New Roman" w:cs="Times New Roman" w:hint="eastAsia"/>
          <w:b w:val="0"/>
          <w:bCs w:val="0"/>
          <w:color w:val="000000"/>
          <w:kern w:val="2"/>
          <w:sz w:val="28"/>
          <w:szCs w:val="28"/>
        </w:rPr>
        <w:t>工作</w:t>
      </w:r>
      <w:r>
        <w:rPr>
          <w:rFonts w:ascii="Times New Roman" w:eastAsia="仿宋" w:hAnsi="Times New Roman" w:cs="Times New Roman"/>
          <w:b w:val="0"/>
          <w:bCs w:val="0"/>
          <w:color w:val="000000"/>
          <w:kern w:val="2"/>
          <w:sz w:val="28"/>
          <w:szCs w:val="28"/>
        </w:rPr>
        <w:t>组</w:t>
      </w:r>
      <w:r>
        <w:rPr>
          <w:rFonts w:ascii="Times New Roman" w:eastAsia="仿宋" w:hAnsi="Times New Roman" w:cs="Times New Roman"/>
          <w:b w:val="0"/>
          <w:bCs w:val="0"/>
          <w:color w:val="000000"/>
          <w:kern w:val="2"/>
          <w:sz w:val="28"/>
          <w:szCs w:val="28"/>
        </w:rPr>
        <w:t>）全程负责蜜蜂研究所</w:t>
      </w:r>
      <w:r>
        <w:rPr>
          <w:rFonts w:ascii="Times New Roman" w:eastAsia="仿宋" w:hAnsi="Times New Roman" w:cs="Times New Roman"/>
          <w:b w:val="0"/>
          <w:bCs w:val="0"/>
          <w:color w:val="000000"/>
          <w:kern w:val="2"/>
          <w:sz w:val="28"/>
          <w:szCs w:val="28"/>
        </w:rPr>
        <w:t>202</w:t>
      </w:r>
      <w:r>
        <w:rPr>
          <w:rFonts w:ascii="Times New Roman" w:eastAsia="仿宋" w:hAnsi="Times New Roman" w:cs="Times New Roman" w:hint="eastAsia"/>
          <w:b w:val="0"/>
          <w:bCs w:val="0"/>
          <w:color w:val="000000"/>
          <w:kern w:val="2"/>
          <w:sz w:val="28"/>
          <w:szCs w:val="28"/>
        </w:rPr>
        <w:t>2</w:t>
      </w:r>
      <w:r>
        <w:rPr>
          <w:rFonts w:ascii="Times New Roman" w:eastAsia="仿宋" w:hAnsi="Times New Roman" w:cs="Times New Roman"/>
          <w:b w:val="0"/>
          <w:bCs w:val="0"/>
          <w:color w:val="000000"/>
          <w:kern w:val="2"/>
          <w:sz w:val="28"/>
          <w:szCs w:val="28"/>
        </w:rPr>
        <w:t>年度博士研究生招生组织工作，本次招生工作接受研究所纪检部门全程监督。</w:t>
      </w:r>
    </w:p>
    <w:p w14:paraId="52342879" w14:textId="77777777" w:rsidR="004465C1" w:rsidRDefault="006A6531">
      <w:pPr>
        <w:pStyle w:val="ad"/>
        <w:adjustRightInd w:val="0"/>
        <w:snapToGrid w:val="0"/>
        <w:spacing w:beforeLines="50" w:before="156"/>
        <w:ind w:firstLine="562"/>
        <w:outlineLvl w:val="0"/>
        <w:rPr>
          <w:rFonts w:ascii="Times New Roman" w:eastAsia="黑体" w:hAnsi="Times New Roman" w:cs="Times New Roman"/>
          <w:b/>
          <w:bCs/>
          <w:color w:val="000000"/>
          <w:sz w:val="28"/>
          <w:szCs w:val="28"/>
          <w:shd w:val="clear" w:color="auto" w:fill="FFFFFF"/>
        </w:rPr>
      </w:pPr>
      <w:r>
        <w:rPr>
          <w:rFonts w:ascii="Times New Roman" w:eastAsia="黑体" w:hAnsi="Times New Roman" w:cs="Times New Roman" w:hint="eastAsia"/>
          <w:b/>
          <w:bCs/>
          <w:color w:val="000000"/>
          <w:sz w:val="28"/>
          <w:szCs w:val="28"/>
          <w:shd w:val="clear" w:color="auto" w:fill="FFFFFF"/>
        </w:rPr>
        <w:t>二、招生专业</w:t>
      </w:r>
    </w:p>
    <w:p w14:paraId="36018718" w14:textId="77777777" w:rsidR="004465C1" w:rsidRDefault="006A6531">
      <w:pPr>
        <w:pStyle w:val="2"/>
        <w:shd w:val="clear" w:color="auto" w:fill="FFFFFF"/>
        <w:spacing w:before="0" w:beforeAutospacing="0" w:after="0" w:afterAutospacing="0" w:line="600" w:lineRule="exact"/>
        <w:ind w:firstLineChars="200" w:firstLine="560"/>
        <w:rPr>
          <w:rFonts w:ascii="Times New Roman" w:eastAsia="仿宋" w:hAnsi="Times New Roman" w:cs="Times New Roman"/>
          <w:b w:val="0"/>
          <w:bCs w:val="0"/>
          <w:color w:val="000000"/>
          <w:kern w:val="2"/>
          <w:sz w:val="28"/>
          <w:szCs w:val="28"/>
        </w:rPr>
      </w:pPr>
      <w:r>
        <w:rPr>
          <w:rFonts w:ascii="Times New Roman" w:eastAsia="仿宋" w:hAnsi="Times New Roman" w:cs="Times New Roman" w:hint="eastAsia"/>
          <w:b w:val="0"/>
          <w:bCs w:val="0"/>
          <w:color w:val="000000"/>
          <w:kern w:val="2"/>
          <w:sz w:val="28"/>
          <w:szCs w:val="28"/>
        </w:rPr>
        <w:t>（一）</w:t>
      </w:r>
      <w:r>
        <w:rPr>
          <w:rFonts w:ascii="Times New Roman" w:eastAsia="仿宋" w:hAnsi="Times New Roman" w:cs="Times New Roman" w:hint="eastAsia"/>
          <w:b w:val="0"/>
          <w:bCs w:val="0"/>
          <w:color w:val="000000"/>
          <w:kern w:val="2"/>
          <w:sz w:val="28"/>
          <w:szCs w:val="28"/>
        </w:rPr>
        <w:t>特种经济动物饲养（</w:t>
      </w:r>
      <w:r>
        <w:rPr>
          <w:rFonts w:ascii="Times New Roman" w:eastAsia="仿宋" w:hAnsi="Times New Roman" w:cs="Times New Roman" w:hint="eastAsia"/>
          <w:b w:val="0"/>
          <w:bCs w:val="0"/>
          <w:color w:val="000000"/>
          <w:kern w:val="2"/>
          <w:sz w:val="28"/>
          <w:szCs w:val="28"/>
        </w:rPr>
        <w:t>090504</w:t>
      </w:r>
      <w:r>
        <w:rPr>
          <w:rFonts w:ascii="Times New Roman" w:eastAsia="仿宋" w:hAnsi="Times New Roman" w:cs="Times New Roman" w:hint="eastAsia"/>
          <w:b w:val="0"/>
          <w:bCs w:val="0"/>
          <w:color w:val="000000"/>
          <w:kern w:val="2"/>
          <w:sz w:val="28"/>
          <w:szCs w:val="28"/>
        </w:rPr>
        <w:t>）</w:t>
      </w:r>
    </w:p>
    <w:p w14:paraId="73A87517" w14:textId="77777777" w:rsidR="004465C1" w:rsidRDefault="006A6531">
      <w:pPr>
        <w:pStyle w:val="2"/>
        <w:shd w:val="clear" w:color="auto" w:fill="FFFFFF"/>
        <w:spacing w:before="0" w:beforeAutospacing="0" w:after="0" w:afterAutospacing="0" w:line="600" w:lineRule="exact"/>
        <w:ind w:firstLineChars="200" w:firstLine="560"/>
        <w:rPr>
          <w:rFonts w:ascii="Times New Roman" w:eastAsia="仿宋" w:hAnsi="Times New Roman" w:cs="Times New Roman"/>
          <w:b w:val="0"/>
          <w:bCs w:val="0"/>
          <w:color w:val="000000"/>
          <w:kern w:val="2"/>
          <w:sz w:val="28"/>
          <w:szCs w:val="28"/>
        </w:rPr>
      </w:pPr>
      <w:r>
        <w:rPr>
          <w:rFonts w:ascii="Times New Roman" w:eastAsia="仿宋" w:hAnsi="Times New Roman" w:cs="Times New Roman" w:hint="eastAsia"/>
          <w:b w:val="0"/>
          <w:bCs w:val="0"/>
          <w:color w:val="000000"/>
          <w:kern w:val="2"/>
          <w:sz w:val="28"/>
          <w:szCs w:val="28"/>
        </w:rPr>
        <w:t>（二）</w:t>
      </w:r>
      <w:r>
        <w:rPr>
          <w:rFonts w:ascii="Times New Roman" w:eastAsia="仿宋" w:hAnsi="Times New Roman" w:cs="Times New Roman" w:hint="eastAsia"/>
          <w:b w:val="0"/>
          <w:bCs w:val="0"/>
          <w:color w:val="000000"/>
          <w:kern w:val="2"/>
          <w:sz w:val="28"/>
          <w:szCs w:val="28"/>
        </w:rPr>
        <w:t>农产品质量与食物安全（</w:t>
      </w:r>
      <w:r>
        <w:rPr>
          <w:rFonts w:ascii="Times New Roman" w:eastAsia="仿宋" w:hAnsi="Times New Roman" w:cs="Times New Roman" w:hint="eastAsia"/>
          <w:b w:val="0"/>
          <w:bCs w:val="0"/>
          <w:color w:val="000000"/>
          <w:kern w:val="2"/>
          <w:sz w:val="28"/>
          <w:szCs w:val="28"/>
        </w:rPr>
        <w:t>0901Z2</w:t>
      </w:r>
      <w:r>
        <w:rPr>
          <w:rFonts w:ascii="Times New Roman" w:eastAsia="仿宋" w:hAnsi="Times New Roman" w:cs="Times New Roman" w:hint="eastAsia"/>
          <w:b w:val="0"/>
          <w:bCs w:val="0"/>
          <w:color w:val="000000"/>
          <w:kern w:val="2"/>
          <w:sz w:val="28"/>
          <w:szCs w:val="28"/>
        </w:rPr>
        <w:t>）</w:t>
      </w:r>
    </w:p>
    <w:p w14:paraId="20A0D73D" w14:textId="77777777" w:rsidR="004465C1" w:rsidRDefault="006A6531">
      <w:pPr>
        <w:pStyle w:val="2"/>
        <w:shd w:val="clear" w:color="auto" w:fill="FFFFFF"/>
        <w:spacing w:before="0" w:beforeAutospacing="0" w:after="0" w:afterAutospacing="0" w:line="600" w:lineRule="exact"/>
        <w:ind w:firstLineChars="200" w:firstLine="560"/>
        <w:rPr>
          <w:rFonts w:ascii="Times New Roman" w:eastAsia="仿宋" w:hAnsi="Times New Roman" w:cs="Times New Roman"/>
          <w:b w:val="0"/>
          <w:bCs w:val="0"/>
          <w:color w:val="000000"/>
          <w:kern w:val="2"/>
          <w:sz w:val="28"/>
          <w:szCs w:val="28"/>
        </w:rPr>
      </w:pPr>
      <w:r>
        <w:rPr>
          <w:rFonts w:ascii="Times New Roman" w:eastAsia="仿宋" w:hAnsi="Times New Roman" w:cs="Times New Roman" w:hint="eastAsia"/>
          <w:b w:val="0"/>
          <w:bCs w:val="0"/>
          <w:color w:val="000000"/>
          <w:kern w:val="2"/>
          <w:sz w:val="28"/>
          <w:szCs w:val="28"/>
        </w:rPr>
        <w:t>招生人数可参考中国农业科学院研究生院发布的</w:t>
      </w:r>
      <w:r>
        <w:rPr>
          <w:rFonts w:ascii="Times New Roman" w:eastAsia="仿宋" w:hAnsi="Times New Roman" w:cs="Times New Roman" w:hint="eastAsia"/>
          <w:b w:val="0"/>
          <w:bCs w:val="0"/>
          <w:color w:val="000000"/>
          <w:kern w:val="2"/>
          <w:sz w:val="28"/>
          <w:szCs w:val="28"/>
        </w:rPr>
        <w:t>2022</w:t>
      </w:r>
      <w:r>
        <w:rPr>
          <w:rFonts w:ascii="Times New Roman" w:eastAsia="仿宋" w:hAnsi="Times New Roman" w:cs="Times New Roman" w:hint="eastAsia"/>
          <w:b w:val="0"/>
          <w:bCs w:val="0"/>
          <w:color w:val="000000"/>
          <w:kern w:val="2"/>
          <w:sz w:val="28"/>
          <w:szCs w:val="28"/>
        </w:rPr>
        <w:t>年博士研究生招生章程，最终招生人数以研究生院下达指标为准。</w:t>
      </w:r>
    </w:p>
    <w:p w14:paraId="556DF795" w14:textId="77777777" w:rsidR="004465C1" w:rsidRDefault="006A6531">
      <w:pPr>
        <w:pStyle w:val="ad"/>
        <w:adjustRightInd w:val="0"/>
        <w:snapToGrid w:val="0"/>
        <w:spacing w:beforeLines="50" w:before="156"/>
        <w:ind w:firstLine="562"/>
        <w:outlineLvl w:val="0"/>
        <w:rPr>
          <w:rFonts w:ascii="Times New Roman" w:eastAsia="黑体" w:hAnsi="Times New Roman" w:cs="Times New Roman"/>
          <w:b/>
          <w:bCs/>
          <w:color w:val="000000"/>
          <w:sz w:val="28"/>
          <w:szCs w:val="28"/>
          <w:shd w:val="clear" w:color="auto" w:fill="FFFFFF"/>
        </w:rPr>
      </w:pPr>
      <w:r>
        <w:rPr>
          <w:rFonts w:ascii="Times New Roman" w:eastAsia="黑体" w:hAnsi="Times New Roman" w:cs="Times New Roman" w:hint="eastAsia"/>
          <w:b/>
          <w:bCs/>
          <w:color w:val="000000"/>
          <w:sz w:val="28"/>
          <w:szCs w:val="28"/>
          <w:shd w:val="clear" w:color="auto" w:fill="FFFFFF"/>
        </w:rPr>
        <w:t>三、普通招考方式及条件</w:t>
      </w:r>
    </w:p>
    <w:p w14:paraId="76BFE059" w14:textId="77777777" w:rsidR="004465C1" w:rsidRDefault="006A6531">
      <w:pPr>
        <w:pStyle w:val="2"/>
        <w:shd w:val="clear" w:color="auto" w:fill="FFFFFF"/>
        <w:spacing w:before="0" w:beforeAutospacing="0" w:after="0" w:afterAutospacing="0" w:line="600" w:lineRule="exact"/>
        <w:ind w:firstLineChars="200" w:firstLine="560"/>
        <w:rPr>
          <w:rFonts w:ascii="Times New Roman" w:eastAsia="仿宋" w:hAnsi="Times New Roman" w:cs="Times New Roman"/>
          <w:b w:val="0"/>
          <w:bCs w:val="0"/>
          <w:color w:val="000000"/>
          <w:kern w:val="2"/>
          <w:sz w:val="28"/>
          <w:szCs w:val="28"/>
        </w:rPr>
      </w:pPr>
      <w:r>
        <w:rPr>
          <w:rFonts w:ascii="Times New Roman" w:eastAsia="仿宋" w:hAnsi="Times New Roman" w:cs="Times New Roman"/>
          <w:b w:val="0"/>
          <w:bCs w:val="0"/>
          <w:color w:val="000000"/>
          <w:kern w:val="2"/>
          <w:sz w:val="28"/>
          <w:szCs w:val="28"/>
        </w:rPr>
        <w:t>我所</w:t>
      </w:r>
      <w:r>
        <w:rPr>
          <w:rFonts w:ascii="Times New Roman" w:eastAsia="仿宋" w:hAnsi="Times New Roman" w:cs="Times New Roman"/>
          <w:b w:val="0"/>
          <w:bCs w:val="0"/>
          <w:color w:val="000000"/>
          <w:kern w:val="2"/>
          <w:sz w:val="28"/>
          <w:szCs w:val="28"/>
        </w:rPr>
        <w:t>2022</w:t>
      </w:r>
      <w:r>
        <w:rPr>
          <w:rFonts w:ascii="Times New Roman" w:eastAsia="仿宋" w:hAnsi="Times New Roman" w:cs="Times New Roman"/>
          <w:b w:val="0"/>
          <w:bCs w:val="0"/>
          <w:color w:val="000000"/>
          <w:kern w:val="2"/>
          <w:sz w:val="28"/>
          <w:szCs w:val="28"/>
        </w:rPr>
        <w:t>年以普通招考方式招收博士研究生实行</w:t>
      </w:r>
      <w:r>
        <w:rPr>
          <w:rFonts w:ascii="Times New Roman" w:eastAsia="仿宋" w:hAnsi="Times New Roman" w:cs="Times New Roman"/>
          <w:b w:val="0"/>
          <w:bCs w:val="0"/>
          <w:color w:val="000000"/>
          <w:kern w:val="2"/>
          <w:sz w:val="28"/>
          <w:szCs w:val="28"/>
        </w:rPr>
        <w:t>“</w:t>
      </w:r>
      <w:r>
        <w:rPr>
          <w:rFonts w:ascii="Times New Roman" w:eastAsia="仿宋" w:hAnsi="Times New Roman" w:cs="Times New Roman"/>
          <w:b w:val="0"/>
          <w:bCs w:val="0"/>
          <w:color w:val="000000"/>
          <w:kern w:val="2"/>
          <w:sz w:val="28"/>
          <w:szCs w:val="28"/>
        </w:rPr>
        <w:t>申请</w:t>
      </w:r>
      <w:r>
        <w:rPr>
          <w:rFonts w:ascii="Times New Roman" w:eastAsia="仿宋" w:hAnsi="Times New Roman" w:cs="Times New Roman"/>
          <w:b w:val="0"/>
          <w:bCs w:val="0"/>
          <w:color w:val="000000"/>
          <w:kern w:val="2"/>
          <w:sz w:val="28"/>
          <w:szCs w:val="28"/>
        </w:rPr>
        <w:t>-</w:t>
      </w:r>
      <w:r>
        <w:rPr>
          <w:rFonts w:ascii="Times New Roman" w:eastAsia="仿宋" w:hAnsi="Times New Roman" w:cs="Times New Roman"/>
          <w:b w:val="0"/>
          <w:bCs w:val="0"/>
          <w:color w:val="000000"/>
          <w:kern w:val="2"/>
          <w:sz w:val="28"/>
          <w:szCs w:val="28"/>
        </w:rPr>
        <w:t>考核制</w:t>
      </w:r>
      <w:r>
        <w:rPr>
          <w:rFonts w:ascii="Times New Roman" w:eastAsia="仿宋" w:hAnsi="Times New Roman" w:cs="Times New Roman"/>
          <w:b w:val="0"/>
          <w:bCs w:val="0"/>
          <w:color w:val="000000"/>
          <w:kern w:val="2"/>
          <w:sz w:val="28"/>
          <w:szCs w:val="28"/>
        </w:rPr>
        <w:t>”</w:t>
      </w:r>
      <w:r>
        <w:rPr>
          <w:rFonts w:ascii="Times New Roman" w:eastAsia="仿宋" w:hAnsi="Times New Roman" w:cs="Times New Roman"/>
          <w:b w:val="0"/>
          <w:bCs w:val="0"/>
          <w:color w:val="000000"/>
          <w:kern w:val="2"/>
          <w:sz w:val="28"/>
          <w:szCs w:val="28"/>
        </w:rPr>
        <w:t>。普通招考申请人需满足以下条件：</w:t>
      </w:r>
    </w:p>
    <w:p w14:paraId="3A0EB2A4" w14:textId="77777777" w:rsidR="004465C1" w:rsidRDefault="006A6531">
      <w:pPr>
        <w:pStyle w:val="2"/>
        <w:shd w:val="clear" w:color="auto" w:fill="FFFFFF"/>
        <w:spacing w:before="0" w:beforeAutospacing="0" w:after="0" w:afterAutospacing="0" w:line="600" w:lineRule="exact"/>
        <w:ind w:firstLineChars="200" w:firstLine="560"/>
        <w:rPr>
          <w:rFonts w:ascii="Times New Roman" w:eastAsia="仿宋" w:hAnsi="Times New Roman" w:cs="Times New Roman"/>
          <w:b w:val="0"/>
          <w:bCs w:val="0"/>
          <w:color w:val="000000"/>
          <w:kern w:val="2"/>
          <w:sz w:val="28"/>
          <w:szCs w:val="28"/>
        </w:rPr>
      </w:pPr>
      <w:r>
        <w:rPr>
          <w:rFonts w:ascii="Times New Roman" w:eastAsia="仿宋" w:hAnsi="Times New Roman" w:cs="Times New Roman" w:hint="eastAsia"/>
          <w:b w:val="0"/>
          <w:bCs w:val="0"/>
          <w:color w:val="000000"/>
          <w:kern w:val="2"/>
          <w:sz w:val="28"/>
          <w:szCs w:val="28"/>
        </w:rPr>
        <w:t>（一）</w:t>
      </w:r>
      <w:r>
        <w:rPr>
          <w:rFonts w:ascii="Times New Roman" w:eastAsia="仿宋" w:hAnsi="Times New Roman" w:cs="Times New Roman"/>
          <w:b w:val="0"/>
          <w:bCs w:val="0"/>
          <w:color w:val="000000"/>
          <w:kern w:val="2"/>
          <w:sz w:val="28"/>
          <w:szCs w:val="28"/>
        </w:rPr>
        <w:t>中华人民共和国公民，拥护中国共产党领导，具有正确的政治方向，热爱祖国，遵纪守法，品行端正，无任何违法违纪记录。</w:t>
      </w:r>
    </w:p>
    <w:p w14:paraId="60E7FE3D" w14:textId="77777777" w:rsidR="004465C1" w:rsidRDefault="006A6531">
      <w:pPr>
        <w:pStyle w:val="2"/>
        <w:shd w:val="clear" w:color="auto" w:fill="FFFFFF"/>
        <w:spacing w:before="0" w:beforeAutospacing="0" w:after="0" w:afterAutospacing="0" w:line="600" w:lineRule="exact"/>
        <w:ind w:firstLineChars="200" w:firstLine="560"/>
        <w:rPr>
          <w:rFonts w:ascii="Times New Roman" w:eastAsia="仿宋" w:hAnsi="Times New Roman" w:cs="Times New Roman"/>
          <w:b w:val="0"/>
          <w:bCs w:val="0"/>
          <w:color w:val="000000"/>
          <w:kern w:val="2"/>
          <w:sz w:val="28"/>
          <w:szCs w:val="28"/>
        </w:rPr>
      </w:pPr>
      <w:r>
        <w:rPr>
          <w:rFonts w:ascii="Times New Roman" w:eastAsia="仿宋" w:hAnsi="Times New Roman" w:cs="Times New Roman"/>
          <w:b w:val="0"/>
          <w:bCs w:val="0"/>
          <w:color w:val="000000"/>
          <w:kern w:val="2"/>
          <w:sz w:val="28"/>
          <w:szCs w:val="28"/>
        </w:rPr>
        <w:t>（</w:t>
      </w:r>
      <w:r>
        <w:rPr>
          <w:rFonts w:ascii="Times New Roman" w:eastAsia="仿宋" w:hAnsi="Times New Roman" w:cs="Times New Roman" w:hint="eastAsia"/>
          <w:b w:val="0"/>
          <w:bCs w:val="0"/>
          <w:color w:val="000000"/>
          <w:kern w:val="2"/>
          <w:sz w:val="28"/>
          <w:szCs w:val="28"/>
        </w:rPr>
        <w:t>二）</w:t>
      </w:r>
      <w:r>
        <w:rPr>
          <w:rFonts w:ascii="Times New Roman" w:eastAsia="仿宋" w:hAnsi="Times New Roman" w:cs="Times New Roman"/>
          <w:b w:val="0"/>
          <w:bCs w:val="0"/>
          <w:color w:val="000000"/>
          <w:kern w:val="2"/>
          <w:sz w:val="28"/>
          <w:szCs w:val="28"/>
        </w:rPr>
        <w:t>对申请人的学位要求，须符合下列条件之一：</w:t>
      </w:r>
    </w:p>
    <w:p w14:paraId="3F1160FF" w14:textId="77777777" w:rsidR="004465C1" w:rsidRDefault="006A6531">
      <w:pPr>
        <w:pStyle w:val="2"/>
        <w:shd w:val="clear" w:color="auto" w:fill="FFFFFF"/>
        <w:spacing w:before="0" w:beforeAutospacing="0" w:after="0" w:afterAutospacing="0" w:line="600" w:lineRule="exact"/>
        <w:ind w:firstLineChars="200" w:firstLine="560"/>
        <w:rPr>
          <w:rFonts w:ascii="Times New Roman" w:eastAsia="仿宋" w:hAnsi="Times New Roman" w:cs="Times New Roman"/>
          <w:b w:val="0"/>
          <w:bCs w:val="0"/>
          <w:color w:val="000000"/>
          <w:kern w:val="2"/>
          <w:sz w:val="28"/>
          <w:szCs w:val="28"/>
        </w:rPr>
      </w:pPr>
      <w:r>
        <w:rPr>
          <w:rFonts w:ascii="Times New Roman" w:eastAsia="仿宋" w:hAnsi="Times New Roman" w:cs="Times New Roman"/>
          <w:b w:val="0"/>
          <w:bCs w:val="0"/>
          <w:color w:val="000000"/>
          <w:kern w:val="2"/>
          <w:sz w:val="28"/>
          <w:szCs w:val="28"/>
        </w:rPr>
        <w:t xml:space="preserve">① </w:t>
      </w:r>
      <w:r>
        <w:rPr>
          <w:rFonts w:ascii="Times New Roman" w:eastAsia="仿宋" w:hAnsi="Times New Roman" w:cs="Times New Roman"/>
          <w:b w:val="0"/>
          <w:bCs w:val="0"/>
          <w:color w:val="000000"/>
          <w:kern w:val="2"/>
          <w:sz w:val="28"/>
          <w:szCs w:val="28"/>
        </w:rPr>
        <w:t>应届硕士毕业生（须在入学前取得硕士学位）。</w:t>
      </w:r>
    </w:p>
    <w:p w14:paraId="18C2F3A0" w14:textId="77777777" w:rsidR="004465C1" w:rsidRDefault="006A6531">
      <w:pPr>
        <w:pStyle w:val="2"/>
        <w:shd w:val="clear" w:color="auto" w:fill="FFFFFF"/>
        <w:spacing w:before="0" w:beforeAutospacing="0" w:after="0" w:afterAutospacing="0" w:line="600" w:lineRule="exact"/>
        <w:ind w:firstLineChars="200" w:firstLine="560"/>
        <w:rPr>
          <w:rFonts w:ascii="Times New Roman" w:eastAsia="仿宋" w:hAnsi="Times New Roman" w:cs="Times New Roman"/>
          <w:b w:val="0"/>
          <w:bCs w:val="0"/>
          <w:color w:val="000000"/>
          <w:kern w:val="2"/>
          <w:sz w:val="28"/>
          <w:szCs w:val="28"/>
        </w:rPr>
      </w:pPr>
      <w:r>
        <w:rPr>
          <w:rFonts w:ascii="Times New Roman" w:eastAsia="仿宋" w:hAnsi="Times New Roman" w:cs="Times New Roman"/>
          <w:b w:val="0"/>
          <w:bCs w:val="0"/>
          <w:color w:val="000000"/>
          <w:kern w:val="2"/>
          <w:sz w:val="28"/>
          <w:szCs w:val="28"/>
        </w:rPr>
        <w:lastRenderedPageBreak/>
        <w:t xml:space="preserve">② </w:t>
      </w:r>
      <w:r>
        <w:rPr>
          <w:rFonts w:ascii="Times New Roman" w:eastAsia="仿宋" w:hAnsi="Times New Roman" w:cs="Times New Roman"/>
          <w:b w:val="0"/>
          <w:bCs w:val="0"/>
          <w:color w:val="000000"/>
          <w:kern w:val="2"/>
          <w:sz w:val="28"/>
          <w:szCs w:val="28"/>
        </w:rPr>
        <w:t>已获硕士学位或博士学位的往届生（已获博士学位者只能报考定向类别）。</w:t>
      </w:r>
    </w:p>
    <w:p w14:paraId="0A090490" w14:textId="77777777" w:rsidR="004465C1" w:rsidRDefault="006A6531">
      <w:pPr>
        <w:pStyle w:val="2"/>
        <w:shd w:val="clear" w:color="auto" w:fill="FFFFFF"/>
        <w:spacing w:before="0" w:beforeAutospacing="0" w:after="0" w:afterAutospacing="0" w:line="600" w:lineRule="exact"/>
        <w:ind w:firstLineChars="200" w:firstLine="560"/>
        <w:rPr>
          <w:rFonts w:ascii="Times New Roman" w:eastAsia="仿宋" w:hAnsi="Times New Roman" w:cs="Times New Roman"/>
          <w:b w:val="0"/>
          <w:bCs w:val="0"/>
          <w:color w:val="000000"/>
          <w:kern w:val="2"/>
          <w:sz w:val="28"/>
          <w:szCs w:val="28"/>
        </w:rPr>
      </w:pPr>
      <w:r>
        <w:rPr>
          <w:rFonts w:ascii="Times New Roman" w:eastAsia="仿宋" w:hAnsi="Times New Roman" w:cs="Times New Roman"/>
          <w:b w:val="0"/>
          <w:bCs w:val="0"/>
          <w:color w:val="000000"/>
          <w:kern w:val="2"/>
          <w:sz w:val="28"/>
          <w:szCs w:val="28"/>
        </w:rPr>
        <w:t xml:space="preserve">③ </w:t>
      </w:r>
      <w:r>
        <w:rPr>
          <w:rFonts w:ascii="Times New Roman" w:eastAsia="仿宋" w:hAnsi="Times New Roman" w:cs="Times New Roman"/>
          <w:b w:val="0"/>
          <w:bCs w:val="0"/>
          <w:color w:val="000000"/>
          <w:kern w:val="2"/>
          <w:sz w:val="28"/>
          <w:szCs w:val="28"/>
        </w:rPr>
        <w:t>在境外获学位的申请人，须提供教育部留学服务中心出具的学位认证报告（学士、硕士学位都在国外获得的，两学位均需认证）。</w:t>
      </w:r>
    </w:p>
    <w:p w14:paraId="1700CE13" w14:textId="77777777" w:rsidR="004465C1" w:rsidRDefault="006A6531">
      <w:pPr>
        <w:pStyle w:val="2"/>
        <w:shd w:val="clear" w:color="auto" w:fill="FFFFFF"/>
        <w:spacing w:before="0" w:beforeAutospacing="0" w:after="0" w:afterAutospacing="0" w:line="600" w:lineRule="exact"/>
        <w:ind w:firstLineChars="200" w:firstLine="560"/>
        <w:rPr>
          <w:rFonts w:ascii="Times New Roman" w:eastAsia="仿宋" w:hAnsi="Times New Roman" w:cs="Times New Roman"/>
          <w:b w:val="0"/>
          <w:bCs w:val="0"/>
          <w:color w:val="000000"/>
          <w:kern w:val="2"/>
          <w:sz w:val="28"/>
          <w:szCs w:val="28"/>
        </w:rPr>
      </w:pPr>
      <w:r>
        <w:rPr>
          <w:rFonts w:ascii="Times New Roman" w:eastAsia="仿宋" w:hAnsi="Times New Roman" w:cs="Times New Roman"/>
          <w:b w:val="0"/>
          <w:bCs w:val="0"/>
          <w:color w:val="000000"/>
          <w:kern w:val="2"/>
          <w:sz w:val="28"/>
          <w:szCs w:val="28"/>
        </w:rPr>
        <w:t>④ “</w:t>
      </w:r>
      <w:r>
        <w:rPr>
          <w:rFonts w:ascii="Times New Roman" w:eastAsia="仿宋" w:hAnsi="Times New Roman" w:cs="Times New Roman"/>
          <w:b w:val="0"/>
          <w:bCs w:val="0"/>
          <w:color w:val="000000"/>
          <w:kern w:val="2"/>
          <w:sz w:val="28"/>
          <w:szCs w:val="28"/>
        </w:rPr>
        <w:t>在职人员申请硕士学位</w:t>
      </w:r>
      <w:r>
        <w:rPr>
          <w:rFonts w:ascii="Times New Roman" w:eastAsia="仿宋" w:hAnsi="Times New Roman" w:cs="Times New Roman"/>
          <w:b w:val="0"/>
          <w:bCs w:val="0"/>
          <w:color w:val="000000"/>
          <w:kern w:val="2"/>
          <w:sz w:val="28"/>
          <w:szCs w:val="28"/>
        </w:rPr>
        <w:t>”</w:t>
      </w:r>
      <w:r>
        <w:rPr>
          <w:rFonts w:ascii="Times New Roman" w:eastAsia="仿宋" w:hAnsi="Times New Roman" w:cs="Times New Roman"/>
          <w:b w:val="0"/>
          <w:bCs w:val="0"/>
          <w:color w:val="000000"/>
          <w:kern w:val="2"/>
          <w:sz w:val="28"/>
          <w:szCs w:val="28"/>
        </w:rPr>
        <w:t>类别的报考人员不得以应届生身份报名，须获得硕士学位后方可报名。</w:t>
      </w:r>
    </w:p>
    <w:p w14:paraId="14EE6681" w14:textId="77777777" w:rsidR="004465C1" w:rsidRDefault="006A6531">
      <w:pPr>
        <w:pStyle w:val="2"/>
        <w:shd w:val="clear" w:color="auto" w:fill="FFFFFF"/>
        <w:spacing w:before="0" w:beforeAutospacing="0" w:after="0" w:afterAutospacing="0" w:line="600" w:lineRule="exact"/>
        <w:ind w:firstLineChars="200" w:firstLine="560"/>
        <w:rPr>
          <w:rFonts w:ascii="Times New Roman" w:eastAsia="仿宋" w:hAnsi="Times New Roman" w:cs="Times New Roman"/>
          <w:b w:val="0"/>
          <w:bCs w:val="0"/>
          <w:color w:val="000000"/>
          <w:kern w:val="2"/>
          <w:sz w:val="28"/>
          <w:szCs w:val="28"/>
        </w:rPr>
      </w:pPr>
      <w:r>
        <w:rPr>
          <w:rFonts w:ascii="Times New Roman" w:eastAsia="仿宋" w:hAnsi="Times New Roman" w:cs="Times New Roman" w:hint="eastAsia"/>
          <w:b w:val="0"/>
          <w:bCs w:val="0"/>
          <w:color w:val="000000"/>
          <w:kern w:val="2"/>
          <w:sz w:val="28"/>
          <w:szCs w:val="28"/>
        </w:rPr>
        <w:t>（三）</w:t>
      </w:r>
      <w:r>
        <w:rPr>
          <w:rFonts w:ascii="Times New Roman" w:eastAsia="仿宋" w:hAnsi="Times New Roman" w:cs="Times New Roman"/>
          <w:b w:val="0"/>
          <w:bCs w:val="0"/>
          <w:color w:val="000000"/>
          <w:kern w:val="2"/>
          <w:sz w:val="28"/>
          <w:szCs w:val="28"/>
        </w:rPr>
        <w:t>对申请人外语水</w:t>
      </w:r>
      <w:r>
        <w:rPr>
          <w:rFonts w:ascii="Times New Roman" w:eastAsia="仿宋" w:hAnsi="Times New Roman" w:cs="Times New Roman"/>
          <w:b w:val="0"/>
          <w:bCs w:val="0"/>
          <w:color w:val="000000"/>
          <w:kern w:val="2"/>
          <w:sz w:val="28"/>
          <w:szCs w:val="28"/>
        </w:rPr>
        <w:t>平的要求，须符合下列条件之一：</w:t>
      </w:r>
    </w:p>
    <w:p w14:paraId="18DF0DCD" w14:textId="77777777" w:rsidR="004465C1" w:rsidRDefault="006A6531">
      <w:pPr>
        <w:pStyle w:val="2"/>
        <w:shd w:val="clear" w:color="auto" w:fill="FFFFFF"/>
        <w:spacing w:before="0" w:beforeAutospacing="0" w:after="0" w:afterAutospacing="0" w:line="600" w:lineRule="exact"/>
        <w:ind w:firstLineChars="200" w:firstLine="560"/>
        <w:rPr>
          <w:rFonts w:ascii="Times New Roman" w:eastAsia="仿宋" w:hAnsi="Times New Roman" w:cs="Times New Roman"/>
          <w:b w:val="0"/>
          <w:bCs w:val="0"/>
          <w:color w:val="000000"/>
          <w:kern w:val="2"/>
          <w:sz w:val="28"/>
          <w:szCs w:val="28"/>
        </w:rPr>
      </w:pPr>
      <w:r>
        <w:rPr>
          <w:rFonts w:ascii="Times New Roman" w:eastAsia="仿宋" w:hAnsi="Times New Roman" w:cs="Times New Roman"/>
          <w:b w:val="0"/>
          <w:bCs w:val="0"/>
          <w:color w:val="000000"/>
          <w:kern w:val="2"/>
          <w:sz w:val="28"/>
          <w:szCs w:val="28"/>
        </w:rPr>
        <w:t>①</w:t>
      </w:r>
      <w:r>
        <w:rPr>
          <w:rFonts w:ascii="Times New Roman" w:eastAsia="仿宋" w:hAnsi="Times New Roman" w:cs="Times New Roman"/>
          <w:b w:val="0"/>
          <w:bCs w:val="0"/>
          <w:color w:val="000000"/>
          <w:kern w:val="2"/>
          <w:sz w:val="28"/>
          <w:szCs w:val="28"/>
        </w:rPr>
        <w:t>参加</w:t>
      </w:r>
      <w:r>
        <w:rPr>
          <w:rFonts w:ascii="Times New Roman" w:eastAsia="仿宋" w:hAnsi="Times New Roman" w:cs="Times New Roman"/>
          <w:b w:val="0"/>
          <w:bCs w:val="0"/>
          <w:color w:val="000000"/>
          <w:kern w:val="2"/>
          <w:sz w:val="28"/>
          <w:szCs w:val="28"/>
        </w:rPr>
        <w:t>2015</w:t>
      </w:r>
      <w:r>
        <w:rPr>
          <w:rFonts w:ascii="Times New Roman" w:eastAsia="仿宋" w:hAnsi="Times New Roman" w:cs="Times New Roman"/>
          <w:b w:val="0"/>
          <w:bCs w:val="0"/>
          <w:color w:val="000000"/>
          <w:kern w:val="2"/>
          <w:sz w:val="28"/>
          <w:szCs w:val="28"/>
        </w:rPr>
        <w:t>年</w:t>
      </w:r>
      <w:r>
        <w:rPr>
          <w:rFonts w:ascii="Times New Roman" w:eastAsia="仿宋" w:hAnsi="Times New Roman" w:cs="Times New Roman"/>
          <w:b w:val="0"/>
          <w:bCs w:val="0"/>
          <w:color w:val="000000"/>
          <w:kern w:val="2"/>
          <w:sz w:val="28"/>
          <w:szCs w:val="28"/>
        </w:rPr>
        <w:t>6</w:t>
      </w:r>
      <w:r>
        <w:rPr>
          <w:rFonts w:ascii="Times New Roman" w:eastAsia="仿宋" w:hAnsi="Times New Roman" w:cs="Times New Roman"/>
          <w:b w:val="0"/>
          <w:bCs w:val="0"/>
          <w:color w:val="000000"/>
          <w:kern w:val="2"/>
          <w:sz w:val="28"/>
          <w:szCs w:val="28"/>
        </w:rPr>
        <w:t>月</w:t>
      </w:r>
      <w:r>
        <w:rPr>
          <w:rFonts w:ascii="Times New Roman" w:eastAsia="仿宋" w:hAnsi="Times New Roman" w:cs="Times New Roman"/>
          <w:b w:val="0"/>
          <w:bCs w:val="0"/>
          <w:color w:val="000000"/>
          <w:kern w:val="2"/>
          <w:sz w:val="28"/>
          <w:szCs w:val="28"/>
        </w:rPr>
        <w:t>1</w:t>
      </w:r>
      <w:r>
        <w:rPr>
          <w:rFonts w:ascii="Times New Roman" w:eastAsia="仿宋" w:hAnsi="Times New Roman" w:cs="Times New Roman"/>
          <w:b w:val="0"/>
          <w:bCs w:val="0"/>
          <w:color w:val="000000"/>
          <w:kern w:val="2"/>
          <w:sz w:val="28"/>
          <w:szCs w:val="28"/>
        </w:rPr>
        <w:t>日之后下列英语水平测试之一的英语考试，成绩达到规定分数，包括</w:t>
      </w:r>
      <w:r>
        <w:rPr>
          <w:rFonts w:ascii="Times New Roman" w:eastAsia="仿宋" w:hAnsi="Times New Roman" w:cs="Times New Roman"/>
          <w:b w:val="0"/>
          <w:bCs w:val="0"/>
          <w:color w:val="000000"/>
          <w:kern w:val="2"/>
          <w:sz w:val="28"/>
          <w:szCs w:val="28"/>
        </w:rPr>
        <w:t>TOFEL</w:t>
      </w:r>
      <w:r>
        <w:rPr>
          <w:rFonts w:ascii="Times New Roman" w:eastAsia="仿宋" w:hAnsi="Times New Roman" w:cs="Times New Roman"/>
          <w:b w:val="0"/>
          <w:bCs w:val="0"/>
          <w:color w:val="000000"/>
          <w:kern w:val="2"/>
          <w:sz w:val="28"/>
          <w:szCs w:val="28"/>
        </w:rPr>
        <w:t>、</w:t>
      </w:r>
      <w:r>
        <w:rPr>
          <w:rFonts w:ascii="Times New Roman" w:eastAsia="仿宋" w:hAnsi="Times New Roman" w:cs="Times New Roman"/>
          <w:b w:val="0"/>
          <w:bCs w:val="0"/>
          <w:color w:val="000000"/>
          <w:kern w:val="2"/>
          <w:sz w:val="28"/>
          <w:szCs w:val="28"/>
        </w:rPr>
        <w:t>IELTS</w:t>
      </w:r>
      <w:r>
        <w:rPr>
          <w:rFonts w:ascii="Times New Roman" w:eastAsia="仿宋" w:hAnsi="Times New Roman" w:cs="Times New Roman"/>
          <w:b w:val="0"/>
          <w:bCs w:val="0"/>
          <w:color w:val="000000"/>
          <w:kern w:val="2"/>
          <w:sz w:val="28"/>
          <w:szCs w:val="28"/>
        </w:rPr>
        <w:t>（</w:t>
      </w:r>
      <w:r>
        <w:rPr>
          <w:rFonts w:ascii="Times New Roman" w:eastAsia="仿宋" w:hAnsi="Times New Roman" w:cs="Times New Roman"/>
          <w:b w:val="0"/>
          <w:bCs w:val="0"/>
          <w:color w:val="000000"/>
          <w:kern w:val="2"/>
          <w:sz w:val="28"/>
          <w:szCs w:val="28"/>
        </w:rPr>
        <w:t>A</w:t>
      </w:r>
      <w:r>
        <w:rPr>
          <w:rFonts w:ascii="Times New Roman" w:eastAsia="仿宋" w:hAnsi="Times New Roman" w:cs="Times New Roman"/>
          <w:b w:val="0"/>
          <w:bCs w:val="0"/>
          <w:color w:val="000000"/>
          <w:kern w:val="2"/>
          <w:sz w:val="28"/>
          <w:szCs w:val="28"/>
        </w:rPr>
        <w:t>类）、全国大学英语考试（</w:t>
      </w:r>
      <w:r>
        <w:rPr>
          <w:rFonts w:ascii="Times New Roman" w:eastAsia="仿宋" w:hAnsi="Times New Roman" w:cs="Times New Roman"/>
          <w:b w:val="0"/>
          <w:bCs w:val="0"/>
          <w:color w:val="000000"/>
          <w:kern w:val="2"/>
          <w:sz w:val="28"/>
          <w:szCs w:val="28"/>
        </w:rPr>
        <w:t>CET-4</w:t>
      </w:r>
      <w:r>
        <w:rPr>
          <w:rFonts w:ascii="Times New Roman" w:eastAsia="仿宋" w:hAnsi="Times New Roman" w:cs="Times New Roman"/>
          <w:b w:val="0"/>
          <w:bCs w:val="0"/>
          <w:color w:val="000000"/>
          <w:kern w:val="2"/>
          <w:sz w:val="28"/>
          <w:szCs w:val="28"/>
        </w:rPr>
        <w:t>或</w:t>
      </w:r>
      <w:r>
        <w:rPr>
          <w:rFonts w:ascii="Times New Roman" w:eastAsia="仿宋" w:hAnsi="Times New Roman" w:cs="Times New Roman"/>
          <w:b w:val="0"/>
          <w:bCs w:val="0"/>
          <w:color w:val="000000"/>
          <w:kern w:val="2"/>
          <w:sz w:val="28"/>
          <w:szCs w:val="28"/>
        </w:rPr>
        <w:t>CET-6</w:t>
      </w:r>
      <w:r>
        <w:rPr>
          <w:rFonts w:ascii="Times New Roman" w:eastAsia="仿宋" w:hAnsi="Times New Roman" w:cs="Times New Roman"/>
          <w:b w:val="0"/>
          <w:bCs w:val="0"/>
          <w:color w:val="000000"/>
          <w:kern w:val="2"/>
          <w:sz w:val="28"/>
          <w:szCs w:val="28"/>
        </w:rPr>
        <w:t>）、国家英语专业考试（</w:t>
      </w:r>
      <w:r>
        <w:rPr>
          <w:rFonts w:ascii="Times New Roman" w:eastAsia="仿宋" w:hAnsi="Times New Roman" w:cs="Times New Roman"/>
          <w:b w:val="0"/>
          <w:bCs w:val="0"/>
          <w:color w:val="000000"/>
          <w:kern w:val="2"/>
          <w:sz w:val="28"/>
          <w:szCs w:val="28"/>
        </w:rPr>
        <w:t>TEM-4</w:t>
      </w:r>
      <w:r>
        <w:rPr>
          <w:rFonts w:ascii="Times New Roman" w:eastAsia="仿宋" w:hAnsi="Times New Roman" w:cs="Times New Roman"/>
          <w:b w:val="0"/>
          <w:bCs w:val="0"/>
          <w:color w:val="000000"/>
          <w:kern w:val="2"/>
          <w:sz w:val="28"/>
          <w:szCs w:val="28"/>
        </w:rPr>
        <w:t>或</w:t>
      </w:r>
      <w:r>
        <w:rPr>
          <w:rFonts w:ascii="Times New Roman" w:eastAsia="仿宋" w:hAnsi="Times New Roman" w:cs="Times New Roman"/>
          <w:b w:val="0"/>
          <w:bCs w:val="0"/>
          <w:color w:val="000000"/>
          <w:kern w:val="2"/>
          <w:sz w:val="28"/>
          <w:szCs w:val="28"/>
        </w:rPr>
        <w:t>TEM-8</w:t>
      </w:r>
      <w:r>
        <w:rPr>
          <w:rFonts w:ascii="Times New Roman" w:eastAsia="仿宋" w:hAnsi="Times New Roman" w:cs="Times New Roman"/>
          <w:b w:val="0"/>
          <w:bCs w:val="0"/>
          <w:color w:val="000000"/>
          <w:kern w:val="2"/>
          <w:sz w:val="28"/>
          <w:szCs w:val="28"/>
        </w:rPr>
        <w:t>）、全国外语水平考试（</w:t>
      </w:r>
      <w:r>
        <w:rPr>
          <w:rFonts w:ascii="Times New Roman" w:eastAsia="仿宋" w:hAnsi="Times New Roman" w:cs="Times New Roman"/>
          <w:b w:val="0"/>
          <w:bCs w:val="0"/>
          <w:color w:val="000000"/>
          <w:kern w:val="2"/>
          <w:sz w:val="28"/>
          <w:szCs w:val="28"/>
        </w:rPr>
        <w:t>WSK, PETS-5</w:t>
      </w:r>
      <w:r>
        <w:rPr>
          <w:rFonts w:ascii="Times New Roman" w:eastAsia="仿宋" w:hAnsi="Times New Roman" w:cs="Times New Roman"/>
          <w:b w:val="0"/>
          <w:bCs w:val="0"/>
          <w:color w:val="000000"/>
          <w:kern w:val="2"/>
          <w:sz w:val="28"/>
          <w:szCs w:val="28"/>
        </w:rPr>
        <w:t>），具体分数要求见表</w:t>
      </w:r>
      <w:r>
        <w:rPr>
          <w:rFonts w:ascii="Times New Roman" w:eastAsia="仿宋" w:hAnsi="Times New Roman" w:cs="Times New Roman"/>
          <w:b w:val="0"/>
          <w:bCs w:val="0"/>
          <w:color w:val="000000"/>
          <w:kern w:val="2"/>
          <w:sz w:val="28"/>
          <w:szCs w:val="28"/>
        </w:rPr>
        <w:t>1</w:t>
      </w:r>
      <w:r>
        <w:rPr>
          <w:rFonts w:ascii="Times New Roman" w:eastAsia="仿宋" w:hAnsi="Times New Roman" w:cs="Times New Roman"/>
          <w:b w:val="0"/>
          <w:bCs w:val="0"/>
          <w:color w:val="000000"/>
          <w:kern w:val="2"/>
          <w:sz w:val="28"/>
          <w:szCs w:val="28"/>
        </w:rPr>
        <w:t>。本科至硕士连续在读的应届生</w:t>
      </w:r>
      <w:r>
        <w:rPr>
          <w:rFonts w:ascii="Times New Roman" w:eastAsia="仿宋" w:hAnsi="Times New Roman" w:cs="Times New Roman"/>
          <w:b w:val="0"/>
          <w:bCs w:val="0"/>
          <w:color w:val="000000"/>
          <w:kern w:val="2"/>
          <w:sz w:val="28"/>
          <w:szCs w:val="28"/>
        </w:rPr>
        <w:t>CET-4</w:t>
      </w:r>
      <w:r>
        <w:rPr>
          <w:rFonts w:ascii="Times New Roman" w:eastAsia="仿宋" w:hAnsi="Times New Roman" w:cs="Times New Roman"/>
          <w:b w:val="0"/>
          <w:bCs w:val="0"/>
          <w:color w:val="000000"/>
          <w:kern w:val="2"/>
          <w:sz w:val="28"/>
          <w:szCs w:val="28"/>
        </w:rPr>
        <w:t>、</w:t>
      </w:r>
      <w:r>
        <w:rPr>
          <w:rFonts w:ascii="Times New Roman" w:eastAsia="仿宋" w:hAnsi="Times New Roman" w:cs="Times New Roman"/>
          <w:b w:val="0"/>
          <w:bCs w:val="0"/>
          <w:color w:val="000000"/>
          <w:kern w:val="2"/>
          <w:sz w:val="28"/>
          <w:szCs w:val="28"/>
        </w:rPr>
        <w:t>CET-6</w:t>
      </w:r>
      <w:r>
        <w:rPr>
          <w:rFonts w:ascii="Times New Roman" w:eastAsia="仿宋" w:hAnsi="Times New Roman" w:cs="Times New Roman"/>
          <w:b w:val="0"/>
          <w:bCs w:val="0"/>
          <w:color w:val="000000"/>
          <w:kern w:val="2"/>
          <w:sz w:val="28"/>
          <w:szCs w:val="28"/>
        </w:rPr>
        <w:t>成绩证明不受时间限制。</w:t>
      </w:r>
    </w:p>
    <w:p w14:paraId="40212805" w14:textId="77777777" w:rsidR="004465C1" w:rsidRDefault="006A6531">
      <w:pPr>
        <w:pStyle w:val="2"/>
        <w:shd w:val="clear" w:color="auto" w:fill="FFFFFF"/>
        <w:spacing w:before="0" w:beforeAutospacing="0" w:after="0" w:afterAutospacing="0" w:line="600" w:lineRule="exact"/>
        <w:jc w:val="center"/>
        <w:rPr>
          <w:rFonts w:ascii="Times New Roman" w:eastAsia="仿宋" w:hAnsi="Times New Roman" w:cs="Times New Roman"/>
          <w:b w:val="0"/>
          <w:bCs w:val="0"/>
          <w:color w:val="000000"/>
          <w:kern w:val="2"/>
          <w:sz w:val="28"/>
          <w:szCs w:val="28"/>
        </w:rPr>
      </w:pPr>
      <w:r>
        <w:rPr>
          <w:rFonts w:ascii="Times New Roman" w:eastAsia="仿宋" w:hAnsi="Times New Roman" w:cs="Times New Roman"/>
          <w:b w:val="0"/>
          <w:bCs w:val="0"/>
          <w:color w:val="000000"/>
          <w:kern w:val="2"/>
          <w:sz w:val="28"/>
          <w:szCs w:val="28"/>
        </w:rPr>
        <w:t>表</w:t>
      </w:r>
      <w:r>
        <w:rPr>
          <w:rFonts w:ascii="Times New Roman" w:eastAsia="仿宋" w:hAnsi="Times New Roman" w:cs="Times New Roman"/>
          <w:b w:val="0"/>
          <w:bCs w:val="0"/>
          <w:color w:val="000000"/>
          <w:kern w:val="2"/>
          <w:sz w:val="28"/>
          <w:szCs w:val="28"/>
        </w:rPr>
        <w:t>1</w:t>
      </w:r>
      <w:r>
        <w:rPr>
          <w:rFonts w:ascii="Times New Roman" w:eastAsia="仿宋" w:hAnsi="Times New Roman" w:cs="Times New Roman" w:hint="eastAsia"/>
          <w:b w:val="0"/>
          <w:bCs w:val="0"/>
          <w:color w:val="000000"/>
          <w:kern w:val="2"/>
          <w:sz w:val="28"/>
          <w:szCs w:val="28"/>
        </w:rPr>
        <w:t xml:space="preserve"> </w:t>
      </w:r>
      <w:r>
        <w:rPr>
          <w:rFonts w:ascii="Times New Roman" w:eastAsia="仿宋" w:hAnsi="Times New Roman" w:cs="Times New Roman"/>
          <w:b w:val="0"/>
          <w:bCs w:val="0"/>
          <w:color w:val="000000"/>
          <w:kern w:val="2"/>
          <w:sz w:val="28"/>
          <w:szCs w:val="28"/>
        </w:rPr>
        <w:t xml:space="preserve"> </w:t>
      </w:r>
      <w:r>
        <w:rPr>
          <w:rFonts w:ascii="Times New Roman" w:eastAsia="仿宋" w:hAnsi="Times New Roman" w:cs="Times New Roman"/>
          <w:b w:val="0"/>
          <w:bCs w:val="0"/>
          <w:color w:val="000000"/>
          <w:kern w:val="2"/>
          <w:sz w:val="28"/>
          <w:szCs w:val="28"/>
        </w:rPr>
        <w:t>英语成绩要求</w:t>
      </w:r>
    </w:p>
    <w:p w14:paraId="53092AA5" w14:textId="77777777" w:rsidR="004465C1" w:rsidRDefault="006A6531">
      <w:pPr>
        <w:pStyle w:val="2"/>
        <w:shd w:val="clear" w:color="auto" w:fill="FFFFFF"/>
        <w:spacing w:before="0" w:beforeAutospacing="0" w:after="0" w:afterAutospacing="0"/>
        <w:jc w:val="center"/>
        <w:rPr>
          <w:rFonts w:ascii="Times New Roman" w:eastAsia="仿宋" w:hAnsi="Times New Roman" w:cs="Times New Roman"/>
          <w:b w:val="0"/>
          <w:bCs w:val="0"/>
          <w:color w:val="000000"/>
          <w:kern w:val="2"/>
          <w:sz w:val="28"/>
          <w:szCs w:val="28"/>
        </w:rPr>
      </w:pPr>
      <w:r>
        <w:rPr>
          <w:rFonts w:ascii="Times New Roman" w:eastAsia="仿宋" w:hAnsi="Times New Roman" w:cs="Times New Roman"/>
          <w:b w:val="0"/>
          <w:bCs w:val="0"/>
          <w:noProof/>
          <w:color w:val="000000"/>
          <w:kern w:val="2"/>
          <w:sz w:val="28"/>
          <w:szCs w:val="28"/>
        </w:rPr>
        <w:drawing>
          <wp:inline distT="0" distB="0" distL="114300" distR="114300" wp14:anchorId="444DBD16" wp14:editId="755BDEF0">
            <wp:extent cx="3715385" cy="2409825"/>
            <wp:effectExtent l="0" t="0" r="3175" b="1333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9"/>
                    <a:stretch>
                      <a:fillRect/>
                    </a:stretch>
                  </pic:blipFill>
                  <pic:spPr>
                    <a:xfrm>
                      <a:off x="0" y="0"/>
                      <a:ext cx="3715385" cy="2409825"/>
                    </a:xfrm>
                    <a:prstGeom prst="rect">
                      <a:avLst/>
                    </a:prstGeom>
                  </pic:spPr>
                </pic:pic>
              </a:graphicData>
            </a:graphic>
          </wp:inline>
        </w:drawing>
      </w:r>
    </w:p>
    <w:p w14:paraId="21B5EC30" w14:textId="77777777" w:rsidR="004465C1" w:rsidRDefault="006A6531">
      <w:pPr>
        <w:pStyle w:val="2"/>
        <w:shd w:val="clear" w:color="auto" w:fill="FFFFFF"/>
        <w:spacing w:before="0" w:beforeAutospacing="0" w:after="0" w:afterAutospacing="0" w:line="600" w:lineRule="exact"/>
        <w:ind w:firstLineChars="200" w:firstLine="560"/>
        <w:rPr>
          <w:rFonts w:ascii="Times New Roman" w:eastAsia="仿宋" w:hAnsi="Times New Roman" w:cs="Times New Roman"/>
          <w:b w:val="0"/>
          <w:bCs w:val="0"/>
          <w:color w:val="000000"/>
          <w:kern w:val="2"/>
          <w:sz w:val="28"/>
          <w:szCs w:val="28"/>
        </w:rPr>
      </w:pPr>
      <w:r>
        <w:rPr>
          <w:rFonts w:ascii="Times New Roman" w:eastAsia="仿宋" w:hAnsi="Times New Roman" w:cs="Times New Roman"/>
          <w:b w:val="0"/>
          <w:bCs w:val="0"/>
          <w:color w:val="000000"/>
          <w:kern w:val="2"/>
          <w:sz w:val="28"/>
          <w:szCs w:val="28"/>
        </w:rPr>
        <w:t>②</w:t>
      </w:r>
      <w:r>
        <w:rPr>
          <w:rFonts w:ascii="Times New Roman" w:eastAsia="仿宋" w:hAnsi="Times New Roman" w:cs="Times New Roman"/>
          <w:b w:val="0"/>
          <w:bCs w:val="0"/>
          <w:color w:val="000000"/>
          <w:kern w:val="2"/>
          <w:sz w:val="28"/>
          <w:szCs w:val="28"/>
        </w:rPr>
        <w:t>在英语为官方语言国家或地区获得学士或硕士学位。</w:t>
      </w:r>
    </w:p>
    <w:p w14:paraId="5B32A4A9" w14:textId="77777777" w:rsidR="004465C1" w:rsidRDefault="006A6531">
      <w:pPr>
        <w:pStyle w:val="2"/>
        <w:shd w:val="clear" w:color="auto" w:fill="FFFFFF"/>
        <w:spacing w:before="0" w:beforeAutospacing="0" w:after="0" w:afterAutospacing="0" w:line="600" w:lineRule="exact"/>
        <w:ind w:firstLineChars="200" w:firstLine="560"/>
        <w:rPr>
          <w:rFonts w:ascii="Times New Roman" w:eastAsia="仿宋" w:hAnsi="Times New Roman" w:cs="Times New Roman"/>
          <w:b w:val="0"/>
          <w:bCs w:val="0"/>
          <w:color w:val="000000"/>
          <w:kern w:val="2"/>
          <w:sz w:val="28"/>
          <w:szCs w:val="28"/>
        </w:rPr>
      </w:pPr>
      <w:r>
        <w:rPr>
          <w:rFonts w:ascii="Times New Roman" w:eastAsia="仿宋" w:hAnsi="Times New Roman" w:cs="Times New Roman"/>
          <w:b w:val="0"/>
          <w:bCs w:val="0"/>
          <w:color w:val="000000"/>
          <w:kern w:val="2"/>
          <w:sz w:val="28"/>
          <w:szCs w:val="28"/>
        </w:rPr>
        <w:t>（</w:t>
      </w:r>
      <w:r>
        <w:rPr>
          <w:rFonts w:ascii="Times New Roman" w:eastAsia="仿宋" w:hAnsi="Times New Roman" w:cs="Times New Roman" w:hint="eastAsia"/>
          <w:b w:val="0"/>
          <w:bCs w:val="0"/>
          <w:color w:val="000000"/>
          <w:kern w:val="2"/>
          <w:sz w:val="28"/>
          <w:szCs w:val="28"/>
        </w:rPr>
        <w:t>四</w:t>
      </w:r>
      <w:r>
        <w:rPr>
          <w:rFonts w:ascii="Times New Roman" w:eastAsia="仿宋" w:hAnsi="Times New Roman" w:cs="Times New Roman"/>
          <w:b w:val="0"/>
          <w:bCs w:val="0"/>
          <w:color w:val="000000"/>
          <w:kern w:val="2"/>
          <w:sz w:val="28"/>
          <w:szCs w:val="28"/>
        </w:rPr>
        <w:t>）专项计划</w:t>
      </w:r>
    </w:p>
    <w:p w14:paraId="40E3BC37" w14:textId="77777777" w:rsidR="004465C1" w:rsidRDefault="006A6531">
      <w:pPr>
        <w:pStyle w:val="2"/>
        <w:shd w:val="clear" w:color="auto" w:fill="FFFFFF"/>
        <w:spacing w:before="0" w:beforeAutospacing="0" w:after="0" w:afterAutospacing="0" w:line="600" w:lineRule="exact"/>
        <w:ind w:firstLineChars="200" w:firstLine="560"/>
        <w:rPr>
          <w:rFonts w:ascii="Times New Roman" w:eastAsia="仿宋" w:hAnsi="Times New Roman" w:cs="Times New Roman"/>
          <w:b w:val="0"/>
          <w:bCs w:val="0"/>
          <w:color w:val="000000"/>
          <w:kern w:val="2"/>
          <w:sz w:val="28"/>
          <w:szCs w:val="28"/>
        </w:rPr>
      </w:pPr>
      <w:r>
        <w:rPr>
          <w:rFonts w:ascii="Times New Roman" w:eastAsia="仿宋" w:hAnsi="Times New Roman" w:cs="Times New Roman"/>
          <w:b w:val="0"/>
          <w:bCs w:val="0"/>
          <w:color w:val="000000"/>
          <w:kern w:val="2"/>
          <w:sz w:val="28"/>
          <w:szCs w:val="28"/>
        </w:rPr>
        <w:lastRenderedPageBreak/>
        <w:t>申请</w:t>
      </w:r>
      <w:r>
        <w:rPr>
          <w:rFonts w:ascii="Times New Roman" w:eastAsia="仿宋" w:hAnsi="Times New Roman" w:cs="Times New Roman"/>
          <w:b w:val="0"/>
          <w:bCs w:val="0"/>
          <w:color w:val="000000"/>
          <w:kern w:val="2"/>
          <w:sz w:val="28"/>
          <w:szCs w:val="28"/>
        </w:rPr>
        <w:t>“</w:t>
      </w:r>
      <w:r>
        <w:rPr>
          <w:rFonts w:ascii="Times New Roman" w:eastAsia="仿宋" w:hAnsi="Times New Roman" w:cs="Times New Roman"/>
          <w:b w:val="0"/>
          <w:bCs w:val="0"/>
          <w:color w:val="000000"/>
          <w:kern w:val="2"/>
          <w:sz w:val="28"/>
          <w:szCs w:val="28"/>
        </w:rPr>
        <w:t>少数民族高层次骨干人才计划</w:t>
      </w:r>
      <w:r>
        <w:rPr>
          <w:rFonts w:ascii="Times New Roman" w:eastAsia="仿宋" w:hAnsi="Times New Roman" w:cs="Times New Roman"/>
          <w:b w:val="0"/>
          <w:bCs w:val="0"/>
          <w:color w:val="000000"/>
          <w:kern w:val="2"/>
          <w:sz w:val="28"/>
          <w:szCs w:val="28"/>
        </w:rPr>
        <w:t>”</w:t>
      </w:r>
      <w:r>
        <w:rPr>
          <w:rFonts w:ascii="Times New Roman" w:eastAsia="仿宋" w:hAnsi="Times New Roman" w:cs="Times New Roman"/>
          <w:b w:val="0"/>
          <w:bCs w:val="0"/>
          <w:color w:val="000000"/>
          <w:kern w:val="2"/>
          <w:sz w:val="28"/>
          <w:szCs w:val="28"/>
        </w:rPr>
        <w:t>的申请人除满足上述报名条件外，还需要填写由原籍所在省、自治区、直辖市教育厅（教委）民教处（高教处）审核盖章的《报考</w:t>
      </w:r>
      <w:r>
        <w:rPr>
          <w:rFonts w:ascii="Times New Roman" w:eastAsia="仿宋" w:hAnsi="Times New Roman" w:cs="Times New Roman"/>
          <w:b w:val="0"/>
          <w:bCs w:val="0"/>
          <w:color w:val="000000"/>
          <w:kern w:val="2"/>
          <w:sz w:val="28"/>
          <w:szCs w:val="28"/>
        </w:rPr>
        <w:t>202</w:t>
      </w:r>
      <w:r>
        <w:rPr>
          <w:rFonts w:ascii="Times New Roman" w:eastAsia="仿宋" w:hAnsi="Times New Roman" w:cs="Times New Roman" w:hint="eastAsia"/>
          <w:b w:val="0"/>
          <w:bCs w:val="0"/>
          <w:color w:val="000000"/>
          <w:kern w:val="2"/>
          <w:sz w:val="28"/>
          <w:szCs w:val="28"/>
        </w:rPr>
        <w:t>2</w:t>
      </w:r>
      <w:r>
        <w:rPr>
          <w:rFonts w:ascii="Times New Roman" w:eastAsia="仿宋" w:hAnsi="Times New Roman" w:cs="Times New Roman"/>
          <w:b w:val="0"/>
          <w:bCs w:val="0"/>
          <w:color w:val="000000"/>
          <w:kern w:val="2"/>
          <w:sz w:val="28"/>
          <w:szCs w:val="28"/>
        </w:rPr>
        <w:t>年少数民族高层次骨干人才博士生考生登记表》照片或扫描件，该表由定向培养的省</w:t>
      </w:r>
      <w:r>
        <w:rPr>
          <w:rFonts w:ascii="Times New Roman" w:eastAsia="仿宋" w:hAnsi="Times New Roman" w:cs="Times New Roman"/>
          <w:b w:val="0"/>
          <w:bCs w:val="0"/>
          <w:color w:val="000000"/>
          <w:kern w:val="2"/>
          <w:sz w:val="28"/>
          <w:szCs w:val="28"/>
        </w:rPr>
        <w:t>(</w:t>
      </w:r>
      <w:r>
        <w:rPr>
          <w:rFonts w:ascii="Times New Roman" w:eastAsia="仿宋" w:hAnsi="Times New Roman" w:cs="Times New Roman"/>
          <w:b w:val="0"/>
          <w:bCs w:val="0"/>
          <w:color w:val="000000"/>
          <w:kern w:val="2"/>
          <w:sz w:val="28"/>
          <w:szCs w:val="28"/>
        </w:rPr>
        <w:t>自治区</w:t>
      </w:r>
      <w:r>
        <w:rPr>
          <w:rFonts w:ascii="Times New Roman" w:eastAsia="仿宋" w:hAnsi="Times New Roman" w:cs="Times New Roman"/>
          <w:b w:val="0"/>
          <w:bCs w:val="0"/>
          <w:color w:val="000000"/>
          <w:kern w:val="2"/>
          <w:sz w:val="28"/>
          <w:szCs w:val="28"/>
        </w:rPr>
        <w:t>)</w:t>
      </w:r>
      <w:r>
        <w:rPr>
          <w:rFonts w:ascii="Times New Roman" w:eastAsia="仿宋" w:hAnsi="Times New Roman" w:cs="Times New Roman"/>
          <w:b w:val="0"/>
          <w:bCs w:val="0"/>
          <w:color w:val="000000"/>
          <w:kern w:val="2"/>
          <w:sz w:val="28"/>
          <w:szCs w:val="28"/>
        </w:rPr>
        <w:t>、直辖市教育行政部门民族教育主管部门提供。原则上只招收少数民族考生。</w:t>
      </w:r>
    </w:p>
    <w:p w14:paraId="7BB85521" w14:textId="77777777" w:rsidR="004465C1" w:rsidRDefault="006A6531">
      <w:pPr>
        <w:pStyle w:val="ad"/>
        <w:adjustRightInd w:val="0"/>
        <w:snapToGrid w:val="0"/>
        <w:spacing w:beforeLines="50" w:before="156"/>
        <w:ind w:firstLine="562"/>
        <w:outlineLvl w:val="0"/>
      </w:pPr>
      <w:r>
        <w:rPr>
          <w:rFonts w:ascii="Times New Roman" w:eastAsia="黑体" w:hAnsi="Times New Roman" w:cs="Times New Roman" w:hint="eastAsia"/>
          <w:b/>
          <w:bCs/>
          <w:color w:val="000000"/>
          <w:sz w:val="28"/>
          <w:szCs w:val="28"/>
          <w:shd w:val="clear" w:color="auto" w:fill="FFFFFF"/>
        </w:rPr>
        <w:t>四、选拔程序及要求</w:t>
      </w:r>
    </w:p>
    <w:p w14:paraId="69A6DA4E" w14:textId="77777777" w:rsidR="004465C1" w:rsidRDefault="006A6531">
      <w:pPr>
        <w:pStyle w:val="2"/>
        <w:shd w:val="clear" w:color="auto" w:fill="FFFFFF"/>
        <w:spacing w:before="0" w:beforeAutospacing="0" w:after="0" w:afterAutospacing="0" w:line="600" w:lineRule="exact"/>
        <w:ind w:firstLineChars="200" w:firstLine="562"/>
        <w:rPr>
          <w:rFonts w:ascii="Times New Roman" w:eastAsia="仿宋" w:hAnsi="Times New Roman" w:cs="Times New Roman"/>
          <w:color w:val="000000"/>
          <w:kern w:val="2"/>
          <w:sz w:val="28"/>
          <w:szCs w:val="28"/>
        </w:rPr>
      </w:pPr>
      <w:r>
        <w:rPr>
          <w:rFonts w:ascii="Times New Roman" w:eastAsia="仿宋" w:hAnsi="Times New Roman" w:cs="Times New Roman" w:hint="eastAsia"/>
          <w:color w:val="000000"/>
          <w:kern w:val="2"/>
          <w:sz w:val="28"/>
          <w:szCs w:val="28"/>
        </w:rPr>
        <w:t>（一）</w:t>
      </w:r>
      <w:r>
        <w:rPr>
          <w:rFonts w:ascii="Times New Roman" w:eastAsia="仿宋" w:hAnsi="Times New Roman" w:cs="Times New Roman"/>
          <w:color w:val="000000"/>
          <w:kern w:val="2"/>
          <w:sz w:val="28"/>
          <w:szCs w:val="28"/>
        </w:rPr>
        <w:t>网上报名</w:t>
      </w:r>
    </w:p>
    <w:p w14:paraId="4111E456" w14:textId="77777777" w:rsidR="004465C1" w:rsidRDefault="006A6531">
      <w:pPr>
        <w:pStyle w:val="2"/>
        <w:shd w:val="clear" w:color="auto" w:fill="FFFFFF"/>
        <w:spacing w:before="0" w:beforeAutospacing="0" w:after="0" w:afterAutospacing="0" w:line="600" w:lineRule="exact"/>
        <w:ind w:firstLineChars="200" w:firstLine="560"/>
        <w:rPr>
          <w:rFonts w:ascii="Times New Roman" w:eastAsia="仿宋" w:hAnsi="Times New Roman" w:cs="Times New Roman"/>
          <w:b w:val="0"/>
          <w:bCs w:val="0"/>
          <w:color w:val="000000"/>
          <w:kern w:val="2"/>
          <w:sz w:val="28"/>
          <w:szCs w:val="28"/>
        </w:rPr>
      </w:pPr>
      <w:r>
        <w:rPr>
          <w:rFonts w:ascii="Times New Roman" w:eastAsia="仿宋" w:hAnsi="Times New Roman" w:cs="Times New Roman"/>
          <w:b w:val="0"/>
          <w:bCs w:val="0"/>
          <w:color w:val="000000"/>
          <w:kern w:val="2"/>
          <w:sz w:val="28"/>
          <w:szCs w:val="28"/>
        </w:rPr>
        <w:t>普通招考申请人需在研究生院规定的报名期间，登录</w:t>
      </w:r>
      <w:r>
        <w:rPr>
          <w:rFonts w:ascii="Times New Roman" w:eastAsia="仿宋" w:hAnsi="Times New Roman" w:cs="Times New Roman"/>
          <w:b w:val="0"/>
          <w:bCs w:val="0"/>
          <w:color w:val="000000"/>
          <w:kern w:val="2"/>
          <w:sz w:val="28"/>
          <w:szCs w:val="28"/>
        </w:rPr>
        <w:t>“</w:t>
      </w:r>
      <w:r>
        <w:rPr>
          <w:rFonts w:ascii="Times New Roman" w:eastAsia="仿宋" w:hAnsi="Times New Roman" w:cs="Times New Roman"/>
          <w:b w:val="0"/>
          <w:bCs w:val="0"/>
          <w:color w:val="000000"/>
          <w:kern w:val="2"/>
          <w:sz w:val="28"/>
          <w:szCs w:val="28"/>
        </w:rPr>
        <w:t>中国农业科学院博士网上报名系统</w:t>
      </w:r>
      <w:r>
        <w:rPr>
          <w:rFonts w:ascii="Times New Roman" w:eastAsia="仿宋" w:hAnsi="Times New Roman" w:cs="Times New Roman"/>
          <w:b w:val="0"/>
          <w:bCs w:val="0"/>
          <w:color w:val="000000"/>
          <w:kern w:val="2"/>
          <w:sz w:val="28"/>
          <w:szCs w:val="28"/>
        </w:rPr>
        <w:t>”</w:t>
      </w:r>
      <w:r>
        <w:rPr>
          <w:rFonts w:ascii="Times New Roman" w:eastAsia="仿宋" w:hAnsi="Times New Roman" w:cs="Times New Roman"/>
          <w:b w:val="0"/>
          <w:bCs w:val="0"/>
          <w:color w:val="000000"/>
          <w:kern w:val="2"/>
          <w:sz w:val="28"/>
          <w:szCs w:val="28"/>
        </w:rPr>
        <w:t>报名。网上报名系统入口见中国农业科学院研究生院网站（</w:t>
      </w:r>
      <w:r>
        <w:rPr>
          <w:rFonts w:ascii="Times New Roman" w:eastAsia="仿宋" w:hAnsi="Times New Roman" w:cs="Times New Roman"/>
          <w:b w:val="0"/>
          <w:bCs w:val="0"/>
          <w:color w:val="000000"/>
          <w:kern w:val="2"/>
          <w:sz w:val="28"/>
          <w:szCs w:val="28"/>
        </w:rPr>
        <w:t>http://adm.gscaas.net.cn/sign_up/bsbm/index.aspx</w:t>
      </w:r>
      <w:r>
        <w:rPr>
          <w:rFonts w:ascii="Times New Roman" w:eastAsia="仿宋" w:hAnsi="Times New Roman" w:cs="Times New Roman"/>
          <w:b w:val="0"/>
          <w:bCs w:val="0"/>
          <w:color w:val="000000"/>
          <w:kern w:val="2"/>
          <w:sz w:val="28"/>
          <w:szCs w:val="28"/>
        </w:rPr>
        <w:t>，点击</w:t>
      </w:r>
      <w:r>
        <w:rPr>
          <w:rFonts w:ascii="Times New Roman" w:eastAsia="仿宋" w:hAnsi="Times New Roman" w:cs="Times New Roman"/>
          <w:b w:val="0"/>
          <w:bCs w:val="0"/>
          <w:color w:val="000000"/>
          <w:kern w:val="2"/>
          <w:sz w:val="28"/>
          <w:szCs w:val="28"/>
        </w:rPr>
        <w:t>“</w:t>
      </w:r>
      <w:r>
        <w:rPr>
          <w:rFonts w:ascii="Times New Roman" w:eastAsia="仿宋" w:hAnsi="Times New Roman" w:cs="Times New Roman"/>
          <w:b w:val="0"/>
          <w:bCs w:val="0"/>
          <w:color w:val="000000"/>
          <w:kern w:val="2"/>
          <w:sz w:val="28"/>
          <w:szCs w:val="28"/>
        </w:rPr>
        <w:t>普通招考报名</w:t>
      </w:r>
      <w:r>
        <w:rPr>
          <w:rFonts w:ascii="Times New Roman" w:eastAsia="仿宋" w:hAnsi="Times New Roman" w:cs="Times New Roman"/>
          <w:b w:val="0"/>
          <w:bCs w:val="0"/>
          <w:color w:val="000000"/>
          <w:kern w:val="2"/>
          <w:sz w:val="28"/>
          <w:szCs w:val="28"/>
        </w:rPr>
        <w:t>”</w:t>
      </w:r>
      <w:r>
        <w:rPr>
          <w:rFonts w:ascii="Times New Roman" w:eastAsia="仿宋" w:hAnsi="Times New Roman" w:cs="Times New Roman"/>
          <w:b w:val="0"/>
          <w:bCs w:val="0"/>
          <w:color w:val="000000"/>
          <w:kern w:val="2"/>
          <w:sz w:val="28"/>
          <w:szCs w:val="28"/>
        </w:rPr>
        <w:t>），报名费为</w:t>
      </w:r>
      <w:r>
        <w:rPr>
          <w:rFonts w:ascii="Times New Roman" w:eastAsia="仿宋" w:hAnsi="Times New Roman" w:cs="Times New Roman"/>
          <w:b w:val="0"/>
          <w:bCs w:val="0"/>
          <w:color w:val="000000"/>
          <w:kern w:val="2"/>
          <w:sz w:val="28"/>
          <w:szCs w:val="28"/>
        </w:rPr>
        <w:t>200</w:t>
      </w:r>
      <w:r>
        <w:rPr>
          <w:rFonts w:ascii="Times New Roman" w:eastAsia="仿宋" w:hAnsi="Times New Roman" w:cs="Times New Roman"/>
          <w:b w:val="0"/>
          <w:bCs w:val="0"/>
          <w:color w:val="000000"/>
          <w:kern w:val="2"/>
          <w:sz w:val="28"/>
          <w:szCs w:val="28"/>
        </w:rPr>
        <w:t>元，网报时间内未支付报名费视为报名无效。</w:t>
      </w:r>
    </w:p>
    <w:p w14:paraId="667196B3" w14:textId="77777777" w:rsidR="004465C1" w:rsidRDefault="006A6531">
      <w:pPr>
        <w:pStyle w:val="2"/>
        <w:shd w:val="clear" w:color="auto" w:fill="FFFFFF"/>
        <w:spacing w:before="0" w:beforeAutospacing="0" w:after="0" w:afterAutospacing="0" w:line="600" w:lineRule="exact"/>
        <w:ind w:firstLineChars="200" w:firstLine="560"/>
        <w:rPr>
          <w:rFonts w:ascii="Times New Roman" w:eastAsia="仿宋" w:hAnsi="Times New Roman" w:cs="Times New Roman"/>
          <w:b w:val="0"/>
          <w:bCs w:val="0"/>
          <w:color w:val="000000"/>
          <w:kern w:val="2"/>
          <w:sz w:val="28"/>
          <w:szCs w:val="28"/>
        </w:rPr>
      </w:pPr>
      <w:r>
        <w:rPr>
          <w:rFonts w:ascii="Times New Roman" w:eastAsia="仿宋" w:hAnsi="Times New Roman" w:cs="Times New Roman"/>
          <w:b w:val="0"/>
          <w:bCs w:val="0"/>
          <w:color w:val="000000"/>
          <w:kern w:val="2"/>
          <w:sz w:val="28"/>
          <w:szCs w:val="28"/>
        </w:rPr>
        <w:t>网上报名分为首次报名和补充报名。首次报名在</w:t>
      </w:r>
      <w:r>
        <w:rPr>
          <w:rFonts w:ascii="Times New Roman" w:eastAsia="仿宋" w:hAnsi="Times New Roman" w:cs="Times New Roman"/>
          <w:b w:val="0"/>
          <w:bCs w:val="0"/>
          <w:color w:val="000000"/>
          <w:kern w:val="2"/>
          <w:sz w:val="28"/>
          <w:szCs w:val="28"/>
        </w:rPr>
        <w:t>2021</w:t>
      </w:r>
      <w:r>
        <w:rPr>
          <w:rFonts w:ascii="Times New Roman" w:eastAsia="仿宋" w:hAnsi="Times New Roman" w:cs="Times New Roman"/>
          <w:b w:val="0"/>
          <w:bCs w:val="0"/>
          <w:color w:val="000000"/>
          <w:kern w:val="2"/>
          <w:sz w:val="28"/>
          <w:szCs w:val="28"/>
        </w:rPr>
        <w:t>年</w:t>
      </w:r>
      <w:r>
        <w:rPr>
          <w:rFonts w:ascii="Times New Roman" w:eastAsia="仿宋" w:hAnsi="Times New Roman" w:cs="Times New Roman"/>
          <w:b w:val="0"/>
          <w:bCs w:val="0"/>
          <w:color w:val="000000"/>
          <w:kern w:val="2"/>
          <w:sz w:val="28"/>
          <w:szCs w:val="28"/>
        </w:rPr>
        <w:t>11</w:t>
      </w:r>
      <w:r>
        <w:rPr>
          <w:rFonts w:ascii="Times New Roman" w:eastAsia="仿宋" w:hAnsi="Times New Roman" w:cs="Times New Roman"/>
          <w:b w:val="0"/>
          <w:bCs w:val="0"/>
          <w:color w:val="000000"/>
          <w:kern w:val="2"/>
          <w:sz w:val="28"/>
          <w:szCs w:val="28"/>
        </w:rPr>
        <w:t>月</w:t>
      </w:r>
      <w:r>
        <w:rPr>
          <w:rFonts w:ascii="Times New Roman" w:eastAsia="仿宋" w:hAnsi="Times New Roman" w:cs="Times New Roman"/>
          <w:b w:val="0"/>
          <w:bCs w:val="0"/>
          <w:color w:val="000000"/>
          <w:kern w:val="2"/>
          <w:sz w:val="28"/>
          <w:szCs w:val="28"/>
        </w:rPr>
        <w:t>15</w:t>
      </w:r>
      <w:r>
        <w:rPr>
          <w:rFonts w:ascii="Times New Roman" w:eastAsia="仿宋" w:hAnsi="Times New Roman" w:cs="Times New Roman"/>
          <w:b w:val="0"/>
          <w:bCs w:val="0"/>
          <w:color w:val="000000"/>
          <w:kern w:val="2"/>
          <w:sz w:val="28"/>
          <w:szCs w:val="28"/>
        </w:rPr>
        <w:t>日至</w:t>
      </w:r>
      <w:r>
        <w:rPr>
          <w:rFonts w:ascii="Times New Roman" w:eastAsia="仿宋" w:hAnsi="Times New Roman" w:cs="Times New Roman"/>
          <w:b w:val="0"/>
          <w:bCs w:val="0"/>
          <w:color w:val="000000"/>
          <w:kern w:val="2"/>
          <w:sz w:val="28"/>
          <w:szCs w:val="28"/>
        </w:rPr>
        <w:t>2021</w:t>
      </w:r>
      <w:r>
        <w:rPr>
          <w:rFonts w:ascii="Times New Roman" w:eastAsia="仿宋" w:hAnsi="Times New Roman" w:cs="Times New Roman"/>
          <w:b w:val="0"/>
          <w:bCs w:val="0"/>
          <w:color w:val="000000"/>
          <w:kern w:val="2"/>
          <w:sz w:val="28"/>
          <w:szCs w:val="28"/>
        </w:rPr>
        <w:t>年</w:t>
      </w:r>
      <w:r>
        <w:rPr>
          <w:rFonts w:ascii="Times New Roman" w:eastAsia="仿宋" w:hAnsi="Times New Roman" w:cs="Times New Roman"/>
          <w:b w:val="0"/>
          <w:bCs w:val="0"/>
          <w:color w:val="000000"/>
          <w:kern w:val="2"/>
          <w:sz w:val="28"/>
          <w:szCs w:val="28"/>
        </w:rPr>
        <w:t>12</w:t>
      </w:r>
      <w:r>
        <w:rPr>
          <w:rFonts w:ascii="Times New Roman" w:eastAsia="仿宋" w:hAnsi="Times New Roman" w:cs="Times New Roman"/>
          <w:b w:val="0"/>
          <w:bCs w:val="0"/>
          <w:color w:val="000000"/>
          <w:kern w:val="2"/>
          <w:sz w:val="28"/>
          <w:szCs w:val="28"/>
        </w:rPr>
        <w:t>月</w:t>
      </w:r>
      <w:r>
        <w:rPr>
          <w:rFonts w:ascii="Times New Roman" w:eastAsia="仿宋" w:hAnsi="Times New Roman" w:cs="Times New Roman"/>
          <w:b w:val="0"/>
          <w:bCs w:val="0"/>
          <w:color w:val="000000"/>
          <w:kern w:val="2"/>
          <w:sz w:val="28"/>
          <w:szCs w:val="28"/>
        </w:rPr>
        <w:t>25</w:t>
      </w:r>
      <w:r>
        <w:rPr>
          <w:rFonts w:ascii="Times New Roman" w:eastAsia="仿宋" w:hAnsi="Times New Roman" w:cs="Times New Roman"/>
          <w:b w:val="0"/>
          <w:bCs w:val="0"/>
          <w:color w:val="000000"/>
          <w:kern w:val="2"/>
          <w:sz w:val="28"/>
          <w:szCs w:val="28"/>
        </w:rPr>
        <w:t>日，补充报名时间在</w:t>
      </w:r>
      <w:r>
        <w:rPr>
          <w:rFonts w:ascii="Times New Roman" w:eastAsia="仿宋" w:hAnsi="Times New Roman" w:cs="Times New Roman"/>
          <w:b w:val="0"/>
          <w:bCs w:val="0"/>
          <w:color w:val="000000"/>
          <w:kern w:val="2"/>
          <w:sz w:val="28"/>
          <w:szCs w:val="28"/>
        </w:rPr>
        <w:t>2022</w:t>
      </w:r>
      <w:r>
        <w:rPr>
          <w:rFonts w:ascii="Times New Roman" w:eastAsia="仿宋" w:hAnsi="Times New Roman" w:cs="Times New Roman"/>
          <w:b w:val="0"/>
          <w:bCs w:val="0"/>
          <w:color w:val="000000"/>
          <w:kern w:val="2"/>
          <w:sz w:val="28"/>
          <w:szCs w:val="28"/>
        </w:rPr>
        <w:t>年</w:t>
      </w:r>
      <w:r>
        <w:rPr>
          <w:rFonts w:ascii="Times New Roman" w:eastAsia="仿宋" w:hAnsi="Times New Roman" w:cs="Times New Roman"/>
          <w:b w:val="0"/>
          <w:bCs w:val="0"/>
          <w:color w:val="000000"/>
          <w:kern w:val="2"/>
          <w:sz w:val="28"/>
          <w:szCs w:val="28"/>
        </w:rPr>
        <w:t>3-5</w:t>
      </w:r>
      <w:r>
        <w:rPr>
          <w:rFonts w:ascii="Times New Roman" w:eastAsia="仿宋" w:hAnsi="Times New Roman" w:cs="Times New Roman"/>
          <w:b w:val="0"/>
          <w:bCs w:val="0"/>
          <w:color w:val="000000"/>
          <w:kern w:val="2"/>
          <w:sz w:val="28"/>
          <w:szCs w:val="28"/>
        </w:rPr>
        <w:t>月。</w:t>
      </w:r>
    </w:p>
    <w:p w14:paraId="2EAF3A9A" w14:textId="77777777" w:rsidR="004465C1" w:rsidRDefault="006A6531">
      <w:pPr>
        <w:pStyle w:val="2"/>
        <w:shd w:val="clear" w:color="auto" w:fill="FFFFFF"/>
        <w:spacing w:before="0" w:beforeAutospacing="0" w:after="0" w:afterAutospacing="0" w:line="600" w:lineRule="exact"/>
        <w:ind w:firstLineChars="200" w:firstLine="562"/>
        <w:rPr>
          <w:rFonts w:ascii="Times New Roman" w:eastAsia="仿宋" w:hAnsi="Times New Roman" w:cs="Times New Roman"/>
          <w:color w:val="000000"/>
          <w:kern w:val="2"/>
          <w:sz w:val="28"/>
          <w:szCs w:val="28"/>
        </w:rPr>
      </w:pPr>
      <w:r>
        <w:rPr>
          <w:rFonts w:ascii="Times New Roman" w:eastAsia="仿宋" w:hAnsi="Times New Roman" w:cs="Times New Roman" w:hint="eastAsia"/>
          <w:color w:val="000000"/>
          <w:kern w:val="2"/>
          <w:sz w:val="28"/>
          <w:szCs w:val="28"/>
        </w:rPr>
        <w:t>（二）</w:t>
      </w:r>
      <w:r>
        <w:rPr>
          <w:rFonts w:ascii="Times New Roman" w:eastAsia="仿宋" w:hAnsi="Times New Roman" w:cs="Times New Roman"/>
          <w:color w:val="000000"/>
          <w:kern w:val="2"/>
          <w:sz w:val="28"/>
          <w:szCs w:val="28"/>
        </w:rPr>
        <w:t>申请材料提交要求</w:t>
      </w:r>
    </w:p>
    <w:p w14:paraId="1367FD2A" w14:textId="77777777" w:rsidR="004465C1" w:rsidRDefault="006A6531">
      <w:pPr>
        <w:pStyle w:val="2"/>
        <w:shd w:val="clear" w:color="auto" w:fill="FFFFFF"/>
        <w:spacing w:before="0" w:beforeAutospacing="0" w:after="0" w:afterAutospacing="0" w:line="600" w:lineRule="exact"/>
        <w:ind w:firstLineChars="200" w:firstLine="560"/>
        <w:rPr>
          <w:rFonts w:ascii="Times New Roman" w:eastAsia="仿宋" w:hAnsi="Times New Roman" w:cs="Times New Roman"/>
          <w:b w:val="0"/>
          <w:bCs w:val="0"/>
          <w:color w:val="000000"/>
          <w:kern w:val="2"/>
          <w:sz w:val="28"/>
          <w:szCs w:val="28"/>
        </w:rPr>
      </w:pPr>
      <w:r>
        <w:rPr>
          <w:rFonts w:ascii="Times New Roman" w:eastAsia="仿宋" w:hAnsi="Times New Roman" w:cs="Times New Roman"/>
          <w:b w:val="0"/>
          <w:bCs w:val="0"/>
          <w:color w:val="000000"/>
          <w:kern w:val="2"/>
          <w:sz w:val="28"/>
          <w:szCs w:val="28"/>
        </w:rPr>
        <w:t>1.</w:t>
      </w:r>
      <w:r>
        <w:rPr>
          <w:rFonts w:ascii="Times New Roman" w:eastAsia="仿宋" w:hAnsi="Times New Roman" w:cs="Times New Roman" w:hint="eastAsia"/>
          <w:b w:val="0"/>
          <w:bCs w:val="0"/>
          <w:color w:val="000000"/>
          <w:kern w:val="2"/>
          <w:sz w:val="28"/>
          <w:szCs w:val="28"/>
        </w:rPr>
        <w:t xml:space="preserve"> </w:t>
      </w:r>
      <w:r>
        <w:rPr>
          <w:rFonts w:ascii="Times New Roman" w:eastAsia="仿宋" w:hAnsi="Times New Roman" w:cs="Times New Roman"/>
          <w:b w:val="0"/>
          <w:bCs w:val="0"/>
          <w:color w:val="000000"/>
          <w:kern w:val="2"/>
          <w:sz w:val="28"/>
          <w:szCs w:val="28"/>
        </w:rPr>
        <w:t>电子版材料上传要求</w:t>
      </w:r>
    </w:p>
    <w:p w14:paraId="1767F838" w14:textId="77777777" w:rsidR="004465C1" w:rsidRDefault="006A6531">
      <w:pPr>
        <w:pStyle w:val="2"/>
        <w:shd w:val="clear" w:color="auto" w:fill="FFFFFF"/>
        <w:spacing w:before="0" w:beforeAutospacing="0" w:after="0" w:afterAutospacing="0" w:line="600" w:lineRule="exact"/>
        <w:ind w:firstLineChars="200" w:firstLine="560"/>
        <w:rPr>
          <w:rFonts w:ascii="Times New Roman" w:eastAsia="仿宋" w:hAnsi="Times New Roman" w:cs="Times New Roman"/>
          <w:b w:val="0"/>
          <w:bCs w:val="0"/>
          <w:color w:val="000000"/>
          <w:kern w:val="2"/>
          <w:sz w:val="28"/>
          <w:szCs w:val="28"/>
        </w:rPr>
      </w:pPr>
      <w:r>
        <w:rPr>
          <w:rFonts w:ascii="Times New Roman" w:eastAsia="仿宋" w:hAnsi="Times New Roman" w:cs="Times New Roman"/>
          <w:b w:val="0"/>
          <w:bCs w:val="0"/>
          <w:color w:val="000000"/>
          <w:kern w:val="2"/>
          <w:sz w:val="28"/>
          <w:szCs w:val="28"/>
        </w:rPr>
        <w:t>网上报名时，申请人需按要求</w:t>
      </w:r>
      <w:r>
        <w:rPr>
          <w:rFonts w:ascii="Times New Roman" w:eastAsia="仿宋" w:hAnsi="Times New Roman" w:cs="Times New Roman"/>
          <w:b w:val="0"/>
          <w:bCs w:val="0"/>
          <w:color w:val="000000"/>
          <w:kern w:val="2"/>
          <w:sz w:val="28"/>
          <w:szCs w:val="28"/>
        </w:rPr>
        <w:t>在网报系统内提交各项电子版材料。未提交电子版材料</w:t>
      </w:r>
      <w:r>
        <w:rPr>
          <w:rFonts w:ascii="Times New Roman" w:eastAsia="仿宋" w:hAnsi="Times New Roman" w:cs="Times New Roman" w:hint="eastAsia"/>
          <w:b w:val="0"/>
          <w:bCs w:val="0"/>
          <w:color w:val="000000"/>
          <w:kern w:val="2"/>
          <w:sz w:val="28"/>
          <w:szCs w:val="28"/>
        </w:rPr>
        <w:t>，</w:t>
      </w:r>
      <w:r>
        <w:rPr>
          <w:rFonts w:ascii="Times New Roman" w:eastAsia="仿宋" w:hAnsi="Times New Roman" w:cs="Times New Roman"/>
          <w:b w:val="0"/>
          <w:bCs w:val="0"/>
          <w:color w:val="000000"/>
          <w:kern w:val="2"/>
          <w:sz w:val="28"/>
          <w:szCs w:val="28"/>
        </w:rPr>
        <w:t>报名无效。具体包括：</w:t>
      </w:r>
    </w:p>
    <w:p w14:paraId="0AAA4C85" w14:textId="77777777" w:rsidR="004465C1" w:rsidRDefault="006A6531">
      <w:pPr>
        <w:pStyle w:val="2"/>
        <w:shd w:val="clear" w:color="auto" w:fill="FFFFFF"/>
        <w:spacing w:before="0" w:beforeAutospacing="0" w:after="0" w:afterAutospacing="0" w:line="600" w:lineRule="exact"/>
        <w:ind w:firstLineChars="200" w:firstLine="560"/>
        <w:rPr>
          <w:rFonts w:ascii="Times New Roman" w:eastAsia="仿宋" w:hAnsi="Times New Roman" w:cs="Times New Roman"/>
          <w:b w:val="0"/>
          <w:bCs w:val="0"/>
          <w:color w:val="000000"/>
          <w:kern w:val="2"/>
          <w:sz w:val="28"/>
          <w:szCs w:val="28"/>
        </w:rPr>
      </w:pPr>
      <w:r>
        <w:rPr>
          <w:rFonts w:ascii="Times New Roman" w:eastAsia="仿宋" w:hAnsi="Times New Roman" w:cs="Times New Roman"/>
          <w:b w:val="0"/>
          <w:bCs w:val="0"/>
          <w:color w:val="000000"/>
          <w:kern w:val="2"/>
          <w:sz w:val="28"/>
          <w:szCs w:val="28"/>
        </w:rPr>
        <w:t>①</w:t>
      </w:r>
      <w:r>
        <w:rPr>
          <w:rFonts w:ascii="Times New Roman" w:eastAsia="仿宋" w:hAnsi="Times New Roman" w:cs="Times New Roman"/>
          <w:b w:val="0"/>
          <w:bCs w:val="0"/>
          <w:color w:val="000000"/>
          <w:kern w:val="2"/>
          <w:sz w:val="28"/>
          <w:szCs w:val="28"/>
        </w:rPr>
        <w:t>硕士成绩单扫描件（须加盖研究生成绩管理部门公章或人事部门公章）。</w:t>
      </w:r>
    </w:p>
    <w:p w14:paraId="42464B6E" w14:textId="77777777" w:rsidR="004465C1" w:rsidRDefault="006A6531">
      <w:pPr>
        <w:pStyle w:val="2"/>
        <w:shd w:val="clear" w:color="auto" w:fill="FFFFFF"/>
        <w:spacing w:before="0" w:beforeAutospacing="0" w:after="0" w:afterAutospacing="0" w:line="600" w:lineRule="exact"/>
        <w:ind w:firstLineChars="200" w:firstLine="560"/>
        <w:rPr>
          <w:rFonts w:ascii="Times New Roman" w:eastAsia="仿宋" w:hAnsi="Times New Roman" w:cs="Times New Roman"/>
          <w:b w:val="0"/>
          <w:bCs w:val="0"/>
          <w:color w:val="000000"/>
          <w:kern w:val="2"/>
          <w:sz w:val="28"/>
          <w:szCs w:val="28"/>
        </w:rPr>
      </w:pPr>
      <w:r>
        <w:rPr>
          <w:rFonts w:ascii="Times New Roman" w:eastAsia="仿宋" w:hAnsi="Times New Roman" w:cs="Times New Roman"/>
          <w:b w:val="0"/>
          <w:bCs w:val="0"/>
          <w:color w:val="000000"/>
          <w:kern w:val="2"/>
          <w:sz w:val="28"/>
          <w:szCs w:val="28"/>
        </w:rPr>
        <w:t>②</w:t>
      </w:r>
      <w:r>
        <w:rPr>
          <w:rFonts w:ascii="Times New Roman" w:eastAsia="仿宋" w:hAnsi="Times New Roman" w:cs="Times New Roman"/>
          <w:b w:val="0"/>
          <w:bCs w:val="0"/>
          <w:color w:val="000000"/>
          <w:kern w:val="2"/>
          <w:sz w:val="28"/>
          <w:szCs w:val="28"/>
        </w:rPr>
        <w:t>往届硕士生需提交学位学历证书扫描件、学位论文，应届硕士生需提交所在单位研究生管理部门的在读证明扫描件（我院应届生可</w:t>
      </w:r>
      <w:r>
        <w:rPr>
          <w:rFonts w:ascii="Times New Roman" w:eastAsia="仿宋" w:hAnsi="Times New Roman" w:cs="Times New Roman"/>
          <w:b w:val="0"/>
          <w:bCs w:val="0"/>
          <w:color w:val="000000"/>
          <w:kern w:val="2"/>
          <w:sz w:val="28"/>
          <w:szCs w:val="28"/>
        </w:rPr>
        <w:lastRenderedPageBreak/>
        <w:t>提供学生证本人信息页与注册页扫描件）、硕士学位论文摘要及目录，境外获得学位申请人需提交教育部留学服务中心国（境）外学历学位认证书扫描件或电子版。</w:t>
      </w:r>
    </w:p>
    <w:p w14:paraId="1DC88EE2" w14:textId="77777777" w:rsidR="004465C1" w:rsidRDefault="006A6531">
      <w:pPr>
        <w:pStyle w:val="2"/>
        <w:shd w:val="clear" w:color="auto" w:fill="FFFFFF"/>
        <w:spacing w:before="0" w:beforeAutospacing="0" w:after="0" w:afterAutospacing="0" w:line="600" w:lineRule="exact"/>
        <w:ind w:firstLineChars="200" w:firstLine="560"/>
        <w:rPr>
          <w:rFonts w:ascii="Times New Roman" w:eastAsia="仿宋" w:hAnsi="Times New Roman" w:cs="Times New Roman"/>
          <w:b w:val="0"/>
          <w:bCs w:val="0"/>
          <w:color w:val="000000"/>
          <w:kern w:val="2"/>
          <w:sz w:val="28"/>
          <w:szCs w:val="28"/>
        </w:rPr>
      </w:pPr>
      <w:r>
        <w:rPr>
          <w:rFonts w:ascii="Times New Roman" w:eastAsia="仿宋" w:hAnsi="Times New Roman" w:cs="Times New Roman"/>
          <w:b w:val="0"/>
          <w:bCs w:val="0"/>
          <w:color w:val="000000"/>
          <w:kern w:val="2"/>
          <w:sz w:val="28"/>
          <w:szCs w:val="28"/>
        </w:rPr>
        <w:t>③</w:t>
      </w:r>
      <w:r>
        <w:rPr>
          <w:rFonts w:ascii="Times New Roman" w:eastAsia="仿宋" w:hAnsi="Times New Roman" w:cs="Times New Roman"/>
          <w:b w:val="0"/>
          <w:bCs w:val="0"/>
          <w:color w:val="000000"/>
          <w:kern w:val="2"/>
          <w:sz w:val="28"/>
          <w:szCs w:val="28"/>
        </w:rPr>
        <w:t>证明学术水平的公开发表的论文、获奖证书、成果证明等材料的扫描件。</w:t>
      </w:r>
    </w:p>
    <w:p w14:paraId="321E385D" w14:textId="77777777" w:rsidR="004465C1" w:rsidRDefault="006A6531">
      <w:pPr>
        <w:pStyle w:val="2"/>
        <w:shd w:val="clear" w:color="auto" w:fill="FFFFFF"/>
        <w:spacing w:before="0" w:beforeAutospacing="0" w:after="0" w:afterAutospacing="0" w:line="600" w:lineRule="exact"/>
        <w:ind w:firstLineChars="200" w:firstLine="560"/>
        <w:rPr>
          <w:rFonts w:ascii="Times New Roman" w:eastAsia="仿宋" w:hAnsi="Times New Roman" w:cs="Times New Roman"/>
          <w:b w:val="0"/>
          <w:bCs w:val="0"/>
          <w:color w:val="000000"/>
          <w:kern w:val="2"/>
          <w:sz w:val="28"/>
          <w:szCs w:val="28"/>
        </w:rPr>
      </w:pPr>
      <w:r>
        <w:rPr>
          <w:rFonts w:ascii="Times New Roman" w:eastAsia="仿宋" w:hAnsi="Times New Roman" w:cs="Times New Roman"/>
          <w:b w:val="0"/>
          <w:bCs w:val="0"/>
          <w:color w:val="000000"/>
          <w:kern w:val="2"/>
          <w:sz w:val="28"/>
          <w:szCs w:val="28"/>
        </w:rPr>
        <w:t>④</w:t>
      </w:r>
      <w:r>
        <w:rPr>
          <w:rFonts w:ascii="Times New Roman" w:eastAsia="仿宋" w:hAnsi="Times New Roman" w:cs="Times New Roman"/>
          <w:b w:val="0"/>
          <w:bCs w:val="0"/>
          <w:color w:val="000000"/>
          <w:kern w:val="2"/>
          <w:sz w:val="28"/>
          <w:szCs w:val="28"/>
        </w:rPr>
        <w:t>申请人有效身份证扫描件。</w:t>
      </w:r>
    </w:p>
    <w:p w14:paraId="4C650D78" w14:textId="77777777" w:rsidR="004465C1" w:rsidRDefault="006A6531">
      <w:pPr>
        <w:pStyle w:val="2"/>
        <w:shd w:val="clear" w:color="auto" w:fill="FFFFFF"/>
        <w:spacing w:before="0" w:beforeAutospacing="0" w:after="0" w:afterAutospacing="0" w:line="600" w:lineRule="exact"/>
        <w:ind w:firstLineChars="200" w:firstLine="560"/>
        <w:rPr>
          <w:rFonts w:ascii="Times New Roman" w:eastAsia="仿宋" w:hAnsi="Times New Roman" w:cs="Times New Roman"/>
          <w:b w:val="0"/>
          <w:bCs w:val="0"/>
          <w:color w:val="000000"/>
          <w:kern w:val="2"/>
          <w:sz w:val="28"/>
          <w:szCs w:val="28"/>
        </w:rPr>
      </w:pPr>
      <w:r>
        <w:rPr>
          <w:rFonts w:ascii="Times New Roman" w:eastAsia="仿宋" w:hAnsi="Times New Roman" w:cs="Times New Roman"/>
          <w:b w:val="0"/>
          <w:bCs w:val="0"/>
          <w:color w:val="000000"/>
          <w:kern w:val="2"/>
          <w:sz w:val="28"/>
          <w:szCs w:val="28"/>
        </w:rPr>
        <w:t>⑤</w:t>
      </w:r>
      <w:r>
        <w:rPr>
          <w:rFonts w:ascii="Times New Roman" w:eastAsia="仿宋" w:hAnsi="Times New Roman" w:cs="Times New Roman"/>
          <w:b w:val="0"/>
          <w:bCs w:val="0"/>
          <w:color w:val="000000"/>
          <w:kern w:val="2"/>
          <w:sz w:val="28"/>
          <w:szCs w:val="28"/>
        </w:rPr>
        <w:t>攻读博士学位期间个人研修计划</w:t>
      </w:r>
      <w:r>
        <w:rPr>
          <w:rFonts w:ascii="Times New Roman" w:eastAsia="仿宋" w:hAnsi="Times New Roman" w:cs="Times New Roman"/>
          <w:b w:val="0"/>
          <w:bCs w:val="0"/>
          <w:color w:val="000000"/>
          <w:kern w:val="2"/>
          <w:sz w:val="28"/>
          <w:szCs w:val="28"/>
        </w:rPr>
        <w:t>(3000-5000</w:t>
      </w:r>
      <w:r>
        <w:rPr>
          <w:rFonts w:ascii="Times New Roman" w:eastAsia="仿宋" w:hAnsi="Times New Roman" w:cs="Times New Roman"/>
          <w:b w:val="0"/>
          <w:bCs w:val="0"/>
          <w:color w:val="000000"/>
          <w:kern w:val="2"/>
          <w:sz w:val="28"/>
          <w:szCs w:val="28"/>
        </w:rPr>
        <w:t>字，无固定格式</w:t>
      </w:r>
      <w:r>
        <w:rPr>
          <w:rFonts w:ascii="Times New Roman" w:eastAsia="仿宋" w:hAnsi="Times New Roman" w:cs="Times New Roman"/>
          <w:b w:val="0"/>
          <w:bCs w:val="0"/>
          <w:color w:val="000000"/>
          <w:kern w:val="2"/>
          <w:sz w:val="28"/>
          <w:szCs w:val="28"/>
        </w:rPr>
        <w:t>)</w:t>
      </w:r>
      <w:r>
        <w:rPr>
          <w:rFonts w:ascii="Times New Roman" w:eastAsia="仿宋" w:hAnsi="Times New Roman" w:cs="Times New Roman"/>
          <w:b w:val="0"/>
          <w:bCs w:val="0"/>
          <w:color w:val="000000"/>
          <w:kern w:val="2"/>
          <w:sz w:val="28"/>
          <w:szCs w:val="28"/>
        </w:rPr>
        <w:t>。</w:t>
      </w:r>
    </w:p>
    <w:p w14:paraId="5BC28B96" w14:textId="77777777" w:rsidR="004465C1" w:rsidRDefault="006A6531">
      <w:pPr>
        <w:pStyle w:val="2"/>
        <w:shd w:val="clear" w:color="auto" w:fill="FFFFFF"/>
        <w:spacing w:before="0" w:beforeAutospacing="0" w:after="0" w:afterAutospacing="0" w:line="600" w:lineRule="exact"/>
        <w:ind w:firstLineChars="200" w:firstLine="560"/>
        <w:rPr>
          <w:rFonts w:ascii="Times New Roman" w:eastAsia="仿宋" w:hAnsi="Times New Roman" w:cs="Times New Roman"/>
          <w:b w:val="0"/>
          <w:bCs w:val="0"/>
          <w:color w:val="000000"/>
          <w:kern w:val="2"/>
          <w:sz w:val="28"/>
          <w:szCs w:val="28"/>
        </w:rPr>
      </w:pPr>
      <w:r>
        <w:rPr>
          <w:rFonts w:ascii="Times New Roman" w:eastAsia="仿宋" w:hAnsi="Times New Roman" w:cs="Times New Roman"/>
          <w:b w:val="0"/>
          <w:bCs w:val="0"/>
          <w:color w:val="000000"/>
          <w:kern w:val="2"/>
          <w:sz w:val="28"/>
          <w:szCs w:val="28"/>
        </w:rPr>
        <w:t>⑥</w:t>
      </w:r>
      <w:r>
        <w:rPr>
          <w:rFonts w:ascii="Times New Roman" w:eastAsia="仿宋" w:hAnsi="Times New Roman" w:cs="Times New Roman"/>
          <w:b w:val="0"/>
          <w:bCs w:val="0"/>
          <w:color w:val="000000"/>
          <w:kern w:val="2"/>
          <w:sz w:val="28"/>
          <w:szCs w:val="28"/>
        </w:rPr>
        <w:t>符合英语成绩要求的外语水平能力证书扫描件。</w:t>
      </w:r>
    </w:p>
    <w:p w14:paraId="5171CEE9" w14:textId="77777777" w:rsidR="004465C1" w:rsidRDefault="006A6531">
      <w:pPr>
        <w:pStyle w:val="2"/>
        <w:shd w:val="clear" w:color="auto" w:fill="FFFFFF"/>
        <w:spacing w:before="0" w:beforeAutospacing="0" w:after="0" w:afterAutospacing="0" w:line="600" w:lineRule="exact"/>
        <w:ind w:firstLineChars="200" w:firstLine="560"/>
        <w:rPr>
          <w:rFonts w:ascii="Times New Roman" w:eastAsia="仿宋" w:hAnsi="Times New Roman" w:cs="Times New Roman"/>
          <w:b w:val="0"/>
          <w:bCs w:val="0"/>
          <w:color w:val="000000"/>
          <w:kern w:val="2"/>
          <w:sz w:val="28"/>
          <w:szCs w:val="28"/>
        </w:rPr>
      </w:pPr>
      <w:r>
        <w:rPr>
          <w:rFonts w:ascii="Times New Roman" w:eastAsia="仿宋" w:hAnsi="Times New Roman" w:cs="Times New Roman"/>
          <w:b w:val="0"/>
          <w:bCs w:val="0"/>
          <w:color w:val="000000"/>
          <w:kern w:val="2"/>
          <w:sz w:val="28"/>
          <w:szCs w:val="28"/>
        </w:rPr>
        <w:t>⑦</w:t>
      </w:r>
      <w:r>
        <w:rPr>
          <w:rFonts w:ascii="Times New Roman" w:eastAsia="仿宋" w:hAnsi="Times New Roman" w:cs="Times New Roman"/>
          <w:b w:val="0"/>
          <w:bCs w:val="0"/>
          <w:color w:val="000000"/>
          <w:kern w:val="2"/>
          <w:sz w:val="28"/>
          <w:szCs w:val="28"/>
        </w:rPr>
        <w:t>其他可以证明申请人学术能力或外语能力的补充材料。</w:t>
      </w:r>
    </w:p>
    <w:p w14:paraId="161B9D2F" w14:textId="77777777" w:rsidR="004465C1" w:rsidRDefault="006A6531">
      <w:pPr>
        <w:pStyle w:val="2"/>
        <w:shd w:val="clear" w:color="auto" w:fill="FFFFFF"/>
        <w:spacing w:before="0" w:beforeAutospacing="0" w:after="0" w:afterAutospacing="0" w:line="600" w:lineRule="exact"/>
        <w:ind w:firstLineChars="200" w:firstLine="560"/>
        <w:rPr>
          <w:rFonts w:ascii="Times New Roman" w:eastAsia="仿宋" w:hAnsi="Times New Roman" w:cs="Times New Roman"/>
          <w:b w:val="0"/>
          <w:bCs w:val="0"/>
          <w:color w:val="000000"/>
          <w:kern w:val="2"/>
          <w:sz w:val="28"/>
          <w:szCs w:val="28"/>
        </w:rPr>
      </w:pPr>
      <w:r>
        <w:rPr>
          <w:rFonts w:ascii="Times New Roman" w:eastAsia="仿宋" w:hAnsi="Times New Roman" w:cs="Times New Roman"/>
          <w:b w:val="0"/>
          <w:bCs w:val="0"/>
          <w:color w:val="000000"/>
          <w:kern w:val="2"/>
          <w:sz w:val="28"/>
          <w:szCs w:val="28"/>
        </w:rPr>
        <w:t>⑧</w:t>
      </w:r>
      <w:r>
        <w:rPr>
          <w:rFonts w:ascii="Times New Roman" w:eastAsia="仿宋" w:hAnsi="Times New Roman" w:cs="Times New Roman"/>
          <w:b w:val="0"/>
          <w:bCs w:val="0"/>
          <w:color w:val="000000"/>
          <w:kern w:val="2"/>
          <w:sz w:val="28"/>
          <w:szCs w:val="28"/>
        </w:rPr>
        <w:t>报考</w:t>
      </w:r>
      <w:r>
        <w:rPr>
          <w:rFonts w:ascii="Times New Roman" w:eastAsia="仿宋" w:hAnsi="Times New Roman" w:cs="Times New Roman"/>
          <w:b w:val="0"/>
          <w:bCs w:val="0"/>
          <w:color w:val="000000"/>
          <w:kern w:val="2"/>
          <w:sz w:val="28"/>
          <w:szCs w:val="28"/>
        </w:rPr>
        <w:t>“</w:t>
      </w:r>
      <w:r>
        <w:rPr>
          <w:rFonts w:ascii="Times New Roman" w:eastAsia="仿宋" w:hAnsi="Times New Roman" w:cs="Times New Roman"/>
          <w:b w:val="0"/>
          <w:bCs w:val="0"/>
          <w:color w:val="000000"/>
          <w:kern w:val="2"/>
          <w:sz w:val="28"/>
          <w:szCs w:val="28"/>
        </w:rPr>
        <w:t>少数民族高层次骨干人才计划</w:t>
      </w:r>
      <w:r>
        <w:rPr>
          <w:rFonts w:ascii="Times New Roman" w:eastAsia="仿宋" w:hAnsi="Times New Roman" w:cs="Times New Roman"/>
          <w:b w:val="0"/>
          <w:bCs w:val="0"/>
          <w:color w:val="000000"/>
          <w:kern w:val="2"/>
          <w:sz w:val="28"/>
          <w:szCs w:val="28"/>
        </w:rPr>
        <w:t>”</w:t>
      </w:r>
      <w:r>
        <w:rPr>
          <w:rFonts w:ascii="Times New Roman" w:eastAsia="仿宋" w:hAnsi="Times New Roman" w:cs="Times New Roman"/>
          <w:b w:val="0"/>
          <w:bCs w:val="0"/>
          <w:color w:val="000000"/>
          <w:kern w:val="2"/>
          <w:sz w:val="28"/>
          <w:szCs w:val="28"/>
        </w:rPr>
        <w:t>的申请人需要提交由原籍所在省、自治区、直辖市教育厅（教委）民教处（高教处）审核盖章的《</w:t>
      </w:r>
      <w:r>
        <w:rPr>
          <w:rFonts w:ascii="Times New Roman" w:eastAsia="仿宋" w:hAnsi="Times New Roman" w:cs="Times New Roman"/>
          <w:b w:val="0"/>
          <w:bCs w:val="0"/>
          <w:color w:val="000000"/>
          <w:kern w:val="2"/>
          <w:sz w:val="28"/>
          <w:szCs w:val="28"/>
        </w:rPr>
        <w:t>2022</w:t>
      </w:r>
      <w:r>
        <w:rPr>
          <w:rFonts w:ascii="Times New Roman" w:eastAsia="仿宋" w:hAnsi="Times New Roman" w:cs="Times New Roman"/>
          <w:b w:val="0"/>
          <w:bCs w:val="0"/>
          <w:color w:val="000000"/>
          <w:kern w:val="2"/>
          <w:sz w:val="28"/>
          <w:szCs w:val="28"/>
        </w:rPr>
        <w:t>年少数民族高层次骨干人才计划考生登记表》照片或扫描件。</w:t>
      </w:r>
    </w:p>
    <w:p w14:paraId="3C69D410" w14:textId="77777777" w:rsidR="004465C1" w:rsidRDefault="006A6531">
      <w:pPr>
        <w:pStyle w:val="2"/>
        <w:shd w:val="clear" w:color="auto" w:fill="FFFFFF"/>
        <w:spacing w:before="0" w:beforeAutospacing="0" w:after="0" w:afterAutospacing="0" w:line="600" w:lineRule="exact"/>
        <w:ind w:firstLineChars="200" w:firstLine="560"/>
        <w:rPr>
          <w:rFonts w:ascii="Times New Roman" w:eastAsia="仿宋" w:hAnsi="Times New Roman" w:cs="Times New Roman"/>
          <w:b w:val="0"/>
          <w:bCs w:val="0"/>
          <w:color w:val="000000"/>
          <w:kern w:val="2"/>
          <w:sz w:val="28"/>
          <w:szCs w:val="28"/>
        </w:rPr>
      </w:pPr>
      <w:r>
        <w:rPr>
          <w:rFonts w:ascii="Times New Roman" w:eastAsia="仿宋" w:hAnsi="Times New Roman" w:cs="Times New Roman"/>
          <w:b w:val="0"/>
          <w:bCs w:val="0"/>
          <w:color w:val="000000"/>
          <w:kern w:val="2"/>
          <w:sz w:val="28"/>
          <w:szCs w:val="28"/>
        </w:rPr>
        <w:t>申请人将所有文件打包为</w:t>
      </w:r>
      <w:r>
        <w:rPr>
          <w:rFonts w:ascii="Times New Roman" w:eastAsia="仿宋" w:hAnsi="Times New Roman" w:cs="Times New Roman"/>
          <w:b w:val="0"/>
          <w:bCs w:val="0"/>
          <w:color w:val="000000"/>
          <w:kern w:val="2"/>
          <w:sz w:val="28"/>
          <w:szCs w:val="28"/>
        </w:rPr>
        <w:t>rar</w:t>
      </w:r>
      <w:r>
        <w:rPr>
          <w:rFonts w:ascii="Times New Roman" w:eastAsia="仿宋" w:hAnsi="Times New Roman" w:cs="Times New Roman"/>
          <w:b w:val="0"/>
          <w:bCs w:val="0"/>
          <w:color w:val="000000"/>
          <w:kern w:val="2"/>
          <w:sz w:val="28"/>
          <w:szCs w:val="28"/>
        </w:rPr>
        <w:t>格式，以</w:t>
      </w:r>
      <w:r>
        <w:rPr>
          <w:rFonts w:ascii="Times New Roman" w:eastAsia="仿宋" w:hAnsi="Times New Roman" w:cs="Times New Roman"/>
          <w:b w:val="0"/>
          <w:bCs w:val="0"/>
          <w:color w:val="000000"/>
          <w:kern w:val="2"/>
          <w:sz w:val="28"/>
          <w:szCs w:val="28"/>
        </w:rPr>
        <w:t>“</w:t>
      </w:r>
      <w:r>
        <w:rPr>
          <w:rFonts w:ascii="Times New Roman" w:eastAsia="仿宋" w:hAnsi="Times New Roman" w:cs="Times New Roman"/>
          <w:b w:val="0"/>
          <w:bCs w:val="0"/>
          <w:color w:val="000000"/>
          <w:kern w:val="2"/>
          <w:sz w:val="28"/>
          <w:szCs w:val="28"/>
        </w:rPr>
        <w:t>姓名身份证号申请考核材料</w:t>
      </w:r>
      <w:r>
        <w:rPr>
          <w:rFonts w:ascii="Times New Roman" w:eastAsia="仿宋" w:hAnsi="Times New Roman" w:cs="Times New Roman"/>
          <w:b w:val="0"/>
          <w:bCs w:val="0"/>
          <w:color w:val="000000"/>
          <w:kern w:val="2"/>
          <w:sz w:val="28"/>
          <w:szCs w:val="28"/>
        </w:rPr>
        <w:t>”</w:t>
      </w:r>
      <w:r>
        <w:rPr>
          <w:rFonts w:ascii="Times New Roman" w:eastAsia="仿宋" w:hAnsi="Times New Roman" w:cs="Times New Roman"/>
          <w:b w:val="0"/>
          <w:bCs w:val="0"/>
          <w:color w:val="000000"/>
          <w:kern w:val="2"/>
          <w:sz w:val="28"/>
          <w:szCs w:val="28"/>
        </w:rPr>
        <w:t>命名上传至网上报名系统，其中扫描件以</w:t>
      </w:r>
      <w:r>
        <w:rPr>
          <w:rFonts w:ascii="Times New Roman" w:eastAsia="仿宋" w:hAnsi="Times New Roman" w:cs="Times New Roman"/>
          <w:b w:val="0"/>
          <w:bCs w:val="0"/>
          <w:color w:val="000000"/>
          <w:kern w:val="2"/>
          <w:sz w:val="28"/>
          <w:szCs w:val="28"/>
        </w:rPr>
        <w:t>pdf</w:t>
      </w:r>
      <w:r>
        <w:rPr>
          <w:rFonts w:ascii="Times New Roman" w:eastAsia="仿宋" w:hAnsi="Times New Roman" w:cs="Times New Roman"/>
          <w:b w:val="0"/>
          <w:bCs w:val="0"/>
          <w:color w:val="000000"/>
          <w:kern w:val="2"/>
          <w:sz w:val="28"/>
          <w:szCs w:val="28"/>
        </w:rPr>
        <w:t>格式上传，文档以</w:t>
      </w:r>
      <w:r>
        <w:rPr>
          <w:rFonts w:ascii="Times New Roman" w:eastAsia="仿宋" w:hAnsi="Times New Roman" w:cs="Times New Roman"/>
          <w:b w:val="0"/>
          <w:bCs w:val="0"/>
          <w:color w:val="000000"/>
          <w:kern w:val="2"/>
          <w:sz w:val="28"/>
          <w:szCs w:val="28"/>
        </w:rPr>
        <w:t>doc/docx</w:t>
      </w:r>
      <w:r>
        <w:rPr>
          <w:rFonts w:ascii="Times New Roman" w:eastAsia="仿宋" w:hAnsi="Times New Roman" w:cs="Times New Roman"/>
          <w:b w:val="0"/>
          <w:bCs w:val="0"/>
          <w:color w:val="000000"/>
          <w:kern w:val="2"/>
          <w:sz w:val="28"/>
          <w:szCs w:val="28"/>
        </w:rPr>
        <w:t>格式上传，单个文件大小不超过</w:t>
      </w:r>
      <w:r>
        <w:rPr>
          <w:rFonts w:ascii="Times New Roman" w:eastAsia="仿宋" w:hAnsi="Times New Roman" w:cs="Times New Roman"/>
          <w:b w:val="0"/>
          <w:bCs w:val="0"/>
          <w:color w:val="000000"/>
          <w:kern w:val="2"/>
          <w:sz w:val="28"/>
          <w:szCs w:val="28"/>
        </w:rPr>
        <w:t>1M</w:t>
      </w:r>
      <w:r>
        <w:rPr>
          <w:rFonts w:ascii="Times New Roman" w:eastAsia="仿宋" w:hAnsi="Times New Roman" w:cs="Times New Roman"/>
          <w:b w:val="0"/>
          <w:bCs w:val="0"/>
          <w:color w:val="000000"/>
          <w:kern w:val="2"/>
          <w:sz w:val="28"/>
          <w:szCs w:val="28"/>
        </w:rPr>
        <w:t>，文件均命名为</w:t>
      </w:r>
      <w:r>
        <w:rPr>
          <w:rFonts w:ascii="Times New Roman" w:eastAsia="仿宋" w:hAnsi="Times New Roman" w:cs="Times New Roman"/>
          <w:b w:val="0"/>
          <w:bCs w:val="0"/>
          <w:color w:val="000000"/>
          <w:kern w:val="2"/>
          <w:sz w:val="28"/>
          <w:szCs w:val="28"/>
        </w:rPr>
        <w:t>“</w:t>
      </w:r>
      <w:r>
        <w:rPr>
          <w:rFonts w:ascii="Times New Roman" w:eastAsia="仿宋" w:hAnsi="Times New Roman" w:cs="Times New Roman"/>
          <w:b w:val="0"/>
          <w:bCs w:val="0"/>
          <w:color w:val="000000"/>
          <w:kern w:val="2"/>
          <w:sz w:val="28"/>
          <w:szCs w:val="28"/>
        </w:rPr>
        <w:t>姓名</w:t>
      </w:r>
      <w:r>
        <w:rPr>
          <w:rFonts w:ascii="Times New Roman" w:eastAsia="仿宋" w:hAnsi="Times New Roman" w:cs="Times New Roman"/>
          <w:b w:val="0"/>
          <w:bCs w:val="0"/>
          <w:color w:val="000000"/>
          <w:kern w:val="2"/>
          <w:sz w:val="28"/>
          <w:szCs w:val="28"/>
        </w:rPr>
        <w:t>-</w:t>
      </w:r>
      <w:r>
        <w:rPr>
          <w:rFonts w:ascii="Times New Roman" w:eastAsia="仿宋" w:hAnsi="Times New Roman" w:cs="Times New Roman"/>
          <w:b w:val="0"/>
          <w:bCs w:val="0"/>
          <w:color w:val="000000"/>
          <w:kern w:val="2"/>
          <w:sz w:val="28"/>
          <w:szCs w:val="28"/>
        </w:rPr>
        <w:t>成绩单</w:t>
      </w:r>
      <w:r>
        <w:rPr>
          <w:rFonts w:ascii="Times New Roman" w:eastAsia="仿宋" w:hAnsi="Times New Roman" w:cs="Times New Roman"/>
          <w:b w:val="0"/>
          <w:bCs w:val="0"/>
          <w:color w:val="000000"/>
          <w:kern w:val="2"/>
          <w:sz w:val="28"/>
          <w:szCs w:val="28"/>
        </w:rPr>
        <w:t>/</w:t>
      </w:r>
      <w:r>
        <w:rPr>
          <w:rFonts w:ascii="Times New Roman" w:eastAsia="仿宋" w:hAnsi="Times New Roman" w:cs="Times New Roman"/>
          <w:b w:val="0"/>
          <w:bCs w:val="0"/>
          <w:color w:val="000000"/>
          <w:kern w:val="2"/>
          <w:sz w:val="28"/>
          <w:szCs w:val="28"/>
        </w:rPr>
        <w:t>个人研修计划</w:t>
      </w:r>
      <w:r>
        <w:rPr>
          <w:rFonts w:ascii="Times New Roman" w:eastAsia="仿宋" w:hAnsi="Times New Roman" w:cs="Times New Roman"/>
          <w:b w:val="0"/>
          <w:bCs w:val="0"/>
          <w:color w:val="000000"/>
          <w:kern w:val="2"/>
          <w:sz w:val="28"/>
          <w:szCs w:val="28"/>
        </w:rPr>
        <w:t>/</w:t>
      </w:r>
      <w:r>
        <w:rPr>
          <w:rFonts w:ascii="Times New Roman" w:eastAsia="仿宋" w:hAnsi="Times New Roman" w:cs="Times New Roman"/>
          <w:b w:val="0"/>
          <w:bCs w:val="0"/>
          <w:color w:val="000000"/>
          <w:kern w:val="2"/>
          <w:sz w:val="28"/>
          <w:szCs w:val="28"/>
        </w:rPr>
        <w:t>学位证</w:t>
      </w:r>
      <w:r>
        <w:rPr>
          <w:rFonts w:ascii="Times New Roman" w:eastAsia="仿宋" w:hAnsi="Times New Roman" w:cs="Times New Roman"/>
          <w:b w:val="0"/>
          <w:bCs w:val="0"/>
          <w:color w:val="000000"/>
          <w:kern w:val="2"/>
          <w:sz w:val="28"/>
          <w:szCs w:val="28"/>
        </w:rPr>
        <w:t>”</w:t>
      </w:r>
      <w:r>
        <w:rPr>
          <w:rFonts w:ascii="Times New Roman" w:eastAsia="仿宋" w:hAnsi="Times New Roman" w:cs="Times New Roman"/>
          <w:b w:val="0"/>
          <w:bCs w:val="0"/>
          <w:color w:val="000000"/>
          <w:kern w:val="2"/>
          <w:sz w:val="28"/>
          <w:szCs w:val="28"/>
        </w:rPr>
        <w:t>等。文件包总大小不超过</w:t>
      </w:r>
      <w:r>
        <w:rPr>
          <w:rFonts w:ascii="Times New Roman" w:eastAsia="仿宋" w:hAnsi="Times New Roman" w:cs="Times New Roman"/>
          <w:b w:val="0"/>
          <w:bCs w:val="0"/>
          <w:color w:val="000000"/>
          <w:kern w:val="2"/>
          <w:sz w:val="28"/>
          <w:szCs w:val="28"/>
        </w:rPr>
        <w:t>10M</w:t>
      </w:r>
      <w:r>
        <w:rPr>
          <w:rFonts w:ascii="Times New Roman" w:eastAsia="仿宋" w:hAnsi="Times New Roman" w:cs="Times New Roman"/>
          <w:b w:val="0"/>
          <w:bCs w:val="0"/>
          <w:color w:val="000000"/>
          <w:kern w:val="2"/>
          <w:sz w:val="28"/>
          <w:szCs w:val="28"/>
        </w:rPr>
        <w:t>。</w:t>
      </w:r>
    </w:p>
    <w:p w14:paraId="42F9484C" w14:textId="77777777" w:rsidR="004465C1" w:rsidRDefault="006A6531">
      <w:pPr>
        <w:pStyle w:val="2"/>
        <w:shd w:val="clear" w:color="auto" w:fill="FFFFFF"/>
        <w:spacing w:before="0" w:beforeAutospacing="0" w:after="0" w:afterAutospacing="0" w:line="600" w:lineRule="exact"/>
        <w:ind w:firstLineChars="200" w:firstLine="560"/>
        <w:rPr>
          <w:rFonts w:ascii="Times New Roman" w:eastAsia="仿宋" w:hAnsi="Times New Roman" w:cs="Times New Roman"/>
          <w:b w:val="0"/>
          <w:bCs w:val="0"/>
          <w:color w:val="000000"/>
          <w:kern w:val="2"/>
          <w:sz w:val="28"/>
          <w:szCs w:val="28"/>
        </w:rPr>
      </w:pPr>
      <w:r>
        <w:rPr>
          <w:rFonts w:ascii="Times New Roman" w:eastAsia="仿宋" w:hAnsi="Times New Roman" w:cs="Times New Roman"/>
          <w:b w:val="0"/>
          <w:bCs w:val="0"/>
          <w:color w:val="000000"/>
          <w:kern w:val="2"/>
          <w:sz w:val="28"/>
          <w:szCs w:val="28"/>
        </w:rPr>
        <w:t xml:space="preserve">2. </w:t>
      </w:r>
      <w:r>
        <w:rPr>
          <w:rFonts w:ascii="Times New Roman" w:eastAsia="仿宋" w:hAnsi="Times New Roman" w:cs="Times New Roman"/>
          <w:b w:val="0"/>
          <w:bCs w:val="0"/>
          <w:color w:val="000000"/>
          <w:kern w:val="2"/>
          <w:sz w:val="28"/>
          <w:szCs w:val="28"/>
        </w:rPr>
        <w:t>纸质版材料提交要求</w:t>
      </w:r>
    </w:p>
    <w:p w14:paraId="70576752" w14:textId="77777777" w:rsidR="004465C1" w:rsidRDefault="006A6531">
      <w:pPr>
        <w:pStyle w:val="2"/>
        <w:shd w:val="clear" w:color="auto" w:fill="FFFFFF"/>
        <w:spacing w:before="0" w:beforeAutospacing="0" w:after="0" w:afterAutospacing="0" w:line="600" w:lineRule="exact"/>
        <w:ind w:firstLineChars="200" w:firstLine="560"/>
        <w:rPr>
          <w:rFonts w:ascii="Times New Roman" w:eastAsia="仿宋" w:hAnsi="Times New Roman" w:cs="Times New Roman"/>
          <w:b w:val="0"/>
          <w:bCs w:val="0"/>
          <w:color w:val="000000"/>
          <w:kern w:val="2"/>
          <w:sz w:val="28"/>
          <w:szCs w:val="28"/>
        </w:rPr>
      </w:pPr>
      <w:r>
        <w:rPr>
          <w:rFonts w:ascii="Times New Roman" w:eastAsia="仿宋" w:hAnsi="Times New Roman" w:cs="Times New Roman"/>
          <w:b w:val="0"/>
          <w:bCs w:val="0"/>
          <w:color w:val="000000"/>
          <w:kern w:val="2"/>
          <w:sz w:val="28"/>
          <w:szCs w:val="28"/>
        </w:rPr>
        <w:t>申请人提交的纸质申请材料主要包括：</w:t>
      </w:r>
    </w:p>
    <w:p w14:paraId="64239B37" w14:textId="77777777" w:rsidR="004465C1" w:rsidRDefault="006A6531">
      <w:pPr>
        <w:pStyle w:val="2"/>
        <w:shd w:val="clear" w:color="auto" w:fill="FFFFFF"/>
        <w:spacing w:before="0" w:beforeAutospacing="0" w:after="0" w:afterAutospacing="0" w:line="600" w:lineRule="exact"/>
        <w:ind w:firstLineChars="200" w:firstLine="560"/>
        <w:rPr>
          <w:rFonts w:ascii="Times New Roman" w:eastAsia="仿宋" w:hAnsi="Times New Roman" w:cs="Times New Roman"/>
          <w:b w:val="0"/>
          <w:bCs w:val="0"/>
          <w:kern w:val="2"/>
          <w:sz w:val="28"/>
          <w:szCs w:val="28"/>
        </w:rPr>
      </w:pPr>
      <w:r>
        <w:rPr>
          <w:rFonts w:ascii="Times New Roman" w:eastAsia="仿宋" w:hAnsi="Times New Roman" w:cs="Times New Roman"/>
          <w:b w:val="0"/>
          <w:bCs w:val="0"/>
          <w:color w:val="000000"/>
          <w:kern w:val="2"/>
          <w:sz w:val="28"/>
          <w:szCs w:val="28"/>
        </w:rPr>
        <w:t xml:space="preserve">① </w:t>
      </w:r>
      <w:r>
        <w:rPr>
          <w:rFonts w:ascii="Times New Roman" w:eastAsia="仿宋" w:hAnsi="Times New Roman" w:cs="Times New Roman"/>
          <w:b w:val="0"/>
          <w:bCs w:val="0"/>
          <w:color w:val="000000"/>
          <w:kern w:val="2"/>
          <w:sz w:val="28"/>
          <w:szCs w:val="28"/>
        </w:rPr>
        <w:t>通过网</w:t>
      </w:r>
      <w:r>
        <w:rPr>
          <w:rFonts w:ascii="Times New Roman" w:eastAsia="仿宋" w:hAnsi="Times New Roman" w:cs="Times New Roman"/>
          <w:b w:val="0"/>
          <w:bCs w:val="0"/>
          <w:color w:val="000000"/>
          <w:kern w:val="2"/>
          <w:sz w:val="28"/>
          <w:szCs w:val="28"/>
        </w:rPr>
        <w:t>报系统打印的《中国农业科学院</w:t>
      </w:r>
      <w:r>
        <w:rPr>
          <w:rFonts w:ascii="Times New Roman" w:eastAsia="仿宋" w:hAnsi="Times New Roman" w:cs="Times New Roman"/>
          <w:b w:val="0"/>
          <w:bCs w:val="0"/>
          <w:color w:val="000000"/>
          <w:kern w:val="2"/>
          <w:sz w:val="28"/>
          <w:szCs w:val="28"/>
        </w:rPr>
        <w:t>202</w:t>
      </w:r>
      <w:r>
        <w:rPr>
          <w:rFonts w:ascii="Times New Roman" w:eastAsia="仿宋" w:hAnsi="Times New Roman" w:cs="Times New Roman" w:hint="eastAsia"/>
          <w:b w:val="0"/>
          <w:bCs w:val="0"/>
          <w:color w:val="000000"/>
          <w:kern w:val="2"/>
          <w:sz w:val="28"/>
          <w:szCs w:val="28"/>
        </w:rPr>
        <w:t>2</w:t>
      </w:r>
      <w:r>
        <w:rPr>
          <w:rFonts w:ascii="Times New Roman" w:eastAsia="仿宋" w:hAnsi="Times New Roman" w:cs="Times New Roman"/>
          <w:b w:val="0"/>
          <w:bCs w:val="0"/>
          <w:color w:val="000000"/>
          <w:kern w:val="2"/>
          <w:sz w:val="28"/>
          <w:szCs w:val="28"/>
        </w:rPr>
        <w:t>年报考攻读博士</w:t>
      </w:r>
      <w:r>
        <w:rPr>
          <w:rFonts w:ascii="Times New Roman" w:eastAsia="仿宋" w:hAnsi="Times New Roman" w:cs="Times New Roman"/>
          <w:b w:val="0"/>
          <w:bCs w:val="0"/>
          <w:kern w:val="2"/>
          <w:sz w:val="28"/>
          <w:szCs w:val="28"/>
        </w:rPr>
        <w:t>学位研究生登记表》，按要求加盖相关部门公章。报考</w:t>
      </w:r>
      <w:r>
        <w:rPr>
          <w:rFonts w:ascii="Times New Roman" w:eastAsia="仿宋" w:hAnsi="Times New Roman" w:cs="Times New Roman"/>
          <w:b w:val="0"/>
          <w:bCs w:val="0"/>
          <w:kern w:val="2"/>
          <w:sz w:val="28"/>
          <w:szCs w:val="28"/>
        </w:rPr>
        <w:t>“</w:t>
      </w:r>
      <w:r>
        <w:rPr>
          <w:rFonts w:ascii="Times New Roman" w:eastAsia="仿宋" w:hAnsi="Times New Roman" w:cs="Times New Roman"/>
          <w:b w:val="0"/>
          <w:bCs w:val="0"/>
          <w:kern w:val="2"/>
          <w:sz w:val="28"/>
          <w:szCs w:val="28"/>
        </w:rPr>
        <w:t>少数民族高层次骨干人才计划</w:t>
      </w:r>
      <w:r>
        <w:rPr>
          <w:rFonts w:ascii="Times New Roman" w:eastAsia="仿宋" w:hAnsi="Times New Roman" w:cs="Times New Roman"/>
          <w:b w:val="0"/>
          <w:bCs w:val="0"/>
          <w:kern w:val="2"/>
          <w:sz w:val="28"/>
          <w:szCs w:val="28"/>
        </w:rPr>
        <w:t>”</w:t>
      </w:r>
      <w:r>
        <w:rPr>
          <w:rFonts w:ascii="Times New Roman" w:eastAsia="仿宋" w:hAnsi="Times New Roman" w:cs="Times New Roman"/>
          <w:b w:val="0"/>
          <w:bCs w:val="0"/>
          <w:kern w:val="2"/>
          <w:sz w:val="28"/>
          <w:szCs w:val="28"/>
        </w:rPr>
        <w:t>的申请人还需提交《</w:t>
      </w:r>
      <w:r>
        <w:rPr>
          <w:rFonts w:ascii="Times New Roman" w:eastAsia="仿宋" w:hAnsi="Times New Roman" w:cs="Times New Roman"/>
          <w:b w:val="0"/>
          <w:bCs w:val="0"/>
          <w:kern w:val="2"/>
          <w:sz w:val="28"/>
          <w:szCs w:val="28"/>
        </w:rPr>
        <w:t>202</w:t>
      </w:r>
      <w:r>
        <w:rPr>
          <w:rFonts w:ascii="Times New Roman" w:eastAsia="仿宋" w:hAnsi="Times New Roman" w:cs="Times New Roman" w:hint="eastAsia"/>
          <w:b w:val="0"/>
          <w:bCs w:val="0"/>
          <w:kern w:val="2"/>
          <w:sz w:val="28"/>
          <w:szCs w:val="28"/>
        </w:rPr>
        <w:t>2</w:t>
      </w:r>
      <w:r>
        <w:rPr>
          <w:rFonts w:ascii="Times New Roman" w:eastAsia="仿宋" w:hAnsi="Times New Roman" w:cs="Times New Roman"/>
          <w:b w:val="0"/>
          <w:bCs w:val="0"/>
          <w:kern w:val="2"/>
          <w:sz w:val="28"/>
          <w:szCs w:val="28"/>
        </w:rPr>
        <w:t>年少数民族高层次骨干</w:t>
      </w:r>
      <w:r>
        <w:rPr>
          <w:rFonts w:ascii="Times New Roman" w:eastAsia="仿宋" w:hAnsi="Times New Roman" w:cs="Times New Roman"/>
          <w:b w:val="0"/>
          <w:bCs w:val="0"/>
          <w:kern w:val="2"/>
          <w:sz w:val="28"/>
          <w:szCs w:val="28"/>
        </w:rPr>
        <w:lastRenderedPageBreak/>
        <w:t>人才计划考生登记表》并加盖生源所在地省级教育行政部门公章，在职研究生还需加盖原工作单位公章。</w:t>
      </w:r>
    </w:p>
    <w:p w14:paraId="45067282" w14:textId="77777777" w:rsidR="004465C1" w:rsidRDefault="006A6531">
      <w:pPr>
        <w:pStyle w:val="2"/>
        <w:shd w:val="clear" w:color="auto" w:fill="FFFFFF"/>
        <w:spacing w:before="0" w:beforeAutospacing="0" w:after="0" w:afterAutospacing="0" w:line="600" w:lineRule="exact"/>
        <w:ind w:firstLineChars="200" w:firstLine="560"/>
        <w:rPr>
          <w:rFonts w:ascii="Times New Roman" w:eastAsia="仿宋" w:hAnsi="Times New Roman" w:cs="Times New Roman"/>
          <w:b w:val="0"/>
          <w:bCs w:val="0"/>
          <w:kern w:val="2"/>
          <w:sz w:val="28"/>
          <w:szCs w:val="28"/>
        </w:rPr>
      </w:pPr>
      <w:r>
        <w:rPr>
          <w:rFonts w:ascii="Times New Roman" w:eastAsia="仿宋" w:hAnsi="Times New Roman" w:cs="Times New Roman"/>
          <w:b w:val="0"/>
          <w:bCs w:val="0"/>
          <w:kern w:val="2"/>
          <w:sz w:val="28"/>
          <w:szCs w:val="28"/>
        </w:rPr>
        <w:t xml:space="preserve">② </w:t>
      </w:r>
      <w:r>
        <w:rPr>
          <w:rFonts w:ascii="Times New Roman" w:eastAsia="仿宋" w:hAnsi="Times New Roman" w:cs="Times New Roman"/>
          <w:b w:val="0"/>
          <w:bCs w:val="0"/>
          <w:kern w:val="2"/>
          <w:sz w:val="28"/>
          <w:szCs w:val="28"/>
        </w:rPr>
        <w:t>硕士成绩单（须加盖研究生成绩管理部门或人事部门公章）。</w:t>
      </w:r>
    </w:p>
    <w:p w14:paraId="2363C3CA" w14:textId="77777777" w:rsidR="004465C1" w:rsidRDefault="006A6531">
      <w:pPr>
        <w:pStyle w:val="2"/>
        <w:shd w:val="clear" w:color="auto" w:fill="FFFFFF"/>
        <w:spacing w:before="0" w:beforeAutospacing="0" w:after="0" w:afterAutospacing="0" w:line="600" w:lineRule="exact"/>
        <w:ind w:firstLineChars="200" w:firstLine="560"/>
        <w:rPr>
          <w:rFonts w:ascii="Times New Roman" w:eastAsia="仿宋" w:hAnsi="Times New Roman" w:cs="Times New Roman"/>
          <w:b w:val="0"/>
          <w:bCs w:val="0"/>
          <w:kern w:val="2"/>
          <w:sz w:val="28"/>
          <w:szCs w:val="28"/>
        </w:rPr>
      </w:pPr>
      <w:r>
        <w:rPr>
          <w:rFonts w:ascii="Times New Roman" w:eastAsia="仿宋" w:hAnsi="Times New Roman" w:cs="Times New Roman"/>
          <w:b w:val="0"/>
          <w:bCs w:val="0"/>
          <w:kern w:val="2"/>
          <w:sz w:val="28"/>
          <w:szCs w:val="28"/>
        </w:rPr>
        <w:t xml:space="preserve">③ </w:t>
      </w:r>
      <w:r>
        <w:rPr>
          <w:rFonts w:ascii="Times New Roman" w:eastAsia="仿宋" w:hAnsi="Times New Roman" w:cs="Times New Roman"/>
          <w:b w:val="0"/>
          <w:bCs w:val="0"/>
          <w:kern w:val="2"/>
          <w:sz w:val="28"/>
          <w:szCs w:val="28"/>
        </w:rPr>
        <w:t>两名所申请学科专业领域内副教授以上或相当专业技术职称的专家出具的专家推荐书（需加盖专家所在单位人事部门公章，推荐书格式见附件或在我院博士生报名系统中下载）。</w:t>
      </w:r>
    </w:p>
    <w:p w14:paraId="455AD8B3" w14:textId="77777777" w:rsidR="004465C1" w:rsidRDefault="006A6531">
      <w:pPr>
        <w:pStyle w:val="2"/>
        <w:shd w:val="clear" w:color="auto" w:fill="FFFFFF"/>
        <w:spacing w:before="0" w:beforeAutospacing="0" w:after="0" w:afterAutospacing="0" w:line="600" w:lineRule="exact"/>
        <w:ind w:firstLineChars="200" w:firstLine="560"/>
        <w:rPr>
          <w:rFonts w:ascii="Times New Roman" w:eastAsia="仿宋" w:hAnsi="Times New Roman" w:cs="Times New Roman"/>
          <w:b w:val="0"/>
          <w:bCs w:val="0"/>
          <w:kern w:val="2"/>
          <w:sz w:val="28"/>
          <w:szCs w:val="28"/>
        </w:rPr>
      </w:pPr>
      <w:r>
        <w:rPr>
          <w:rFonts w:ascii="Times New Roman" w:eastAsia="仿宋" w:hAnsi="Times New Roman" w:cs="Times New Roman"/>
          <w:b w:val="0"/>
          <w:bCs w:val="0"/>
          <w:kern w:val="2"/>
          <w:sz w:val="28"/>
          <w:szCs w:val="28"/>
        </w:rPr>
        <w:t xml:space="preserve">④ </w:t>
      </w:r>
      <w:r>
        <w:rPr>
          <w:rFonts w:ascii="Times New Roman" w:eastAsia="仿宋" w:hAnsi="Times New Roman" w:cs="Times New Roman"/>
          <w:b w:val="0"/>
          <w:bCs w:val="0"/>
          <w:kern w:val="2"/>
          <w:sz w:val="28"/>
          <w:szCs w:val="28"/>
        </w:rPr>
        <w:t>申请人有效身份证及</w:t>
      </w:r>
      <w:r>
        <w:rPr>
          <w:rFonts w:ascii="Times New Roman" w:eastAsia="仿宋" w:hAnsi="Times New Roman" w:cs="Times New Roman"/>
          <w:b w:val="0"/>
          <w:bCs w:val="0"/>
          <w:kern w:val="2"/>
          <w:sz w:val="28"/>
          <w:szCs w:val="28"/>
        </w:rPr>
        <w:t>复印件。</w:t>
      </w:r>
    </w:p>
    <w:p w14:paraId="49382D55" w14:textId="77777777" w:rsidR="004465C1" w:rsidRDefault="006A6531">
      <w:pPr>
        <w:pStyle w:val="2"/>
        <w:shd w:val="clear" w:color="auto" w:fill="FFFFFF"/>
        <w:spacing w:before="0" w:beforeAutospacing="0" w:after="0" w:afterAutospacing="0" w:line="600" w:lineRule="exact"/>
        <w:ind w:firstLineChars="200" w:firstLine="560"/>
        <w:rPr>
          <w:rFonts w:ascii="Times New Roman" w:eastAsia="仿宋" w:hAnsi="Times New Roman" w:cs="Times New Roman"/>
          <w:b w:val="0"/>
          <w:bCs w:val="0"/>
          <w:kern w:val="2"/>
          <w:sz w:val="28"/>
          <w:szCs w:val="28"/>
        </w:rPr>
      </w:pPr>
      <w:r>
        <w:rPr>
          <w:rFonts w:ascii="Times New Roman" w:eastAsia="仿宋" w:hAnsi="Times New Roman" w:cs="Times New Roman"/>
          <w:b w:val="0"/>
          <w:bCs w:val="0"/>
          <w:kern w:val="2"/>
          <w:sz w:val="28"/>
          <w:szCs w:val="28"/>
        </w:rPr>
        <w:t xml:space="preserve">⑤ </w:t>
      </w:r>
      <w:r>
        <w:rPr>
          <w:rFonts w:ascii="Times New Roman" w:eastAsia="仿宋" w:hAnsi="Times New Roman" w:cs="Times New Roman"/>
          <w:b w:val="0"/>
          <w:bCs w:val="0"/>
          <w:kern w:val="2"/>
          <w:sz w:val="28"/>
          <w:szCs w:val="28"/>
        </w:rPr>
        <w:t>攻读博士学位期间个人研修计划</w:t>
      </w:r>
      <w:r>
        <w:rPr>
          <w:rFonts w:ascii="Times New Roman" w:eastAsia="仿宋" w:hAnsi="Times New Roman" w:cs="Times New Roman"/>
          <w:b w:val="0"/>
          <w:bCs w:val="0"/>
          <w:kern w:val="2"/>
          <w:sz w:val="28"/>
          <w:szCs w:val="28"/>
        </w:rPr>
        <w:t>(3000-5000</w:t>
      </w:r>
      <w:r>
        <w:rPr>
          <w:rFonts w:ascii="Times New Roman" w:eastAsia="仿宋" w:hAnsi="Times New Roman" w:cs="Times New Roman"/>
          <w:b w:val="0"/>
          <w:bCs w:val="0"/>
          <w:kern w:val="2"/>
          <w:sz w:val="28"/>
          <w:szCs w:val="28"/>
        </w:rPr>
        <w:t>字</w:t>
      </w:r>
      <w:r>
        <w:rPr>
          <w:rFonts w:ascii="Times New Roman" w:eastAsia="仿宋" w:hAnsi="Times New Roman" w:cs="Times New Roman"/>
          <w:b w:val="0"/>
          <w:bCs w:val="0"/>
          <w:kern w:val="2"/>
          <w:sz w:val="28"/>
          <w:szCs w:val="28"/>
        </w:rPr>
        <w:t>)</w:t>
      </w:r>
      <w:r>
        <w:rPr>
          <w:rFonts w:ascii="Times New Roman" w:eastAsia="仿宋" w:hAnsi="Times New Roman" w:cs="Times New Roman"/>
          <w:b w:val="0"/>
          <w:bCs w:val="0"/>
          <w:kern w:val="2"/>
          <w:sz w:val="28"/>
          <w:szCs w:val="28"/>
        </w:rPr>
        <w:t>。</w:t>
      </w:r>
    </w:p>
    <w:p w14:paraId="0B2FFBB6" w14:textId="77777777" w:rsidR="004465C1" w:rsidRDefault="006A6531">
      <w:pPr>
        <w:pStyle w:val="2"/>
        <w:shd w:val="clear" w:color="auto" w:fill="FFFFFF"/>
        <w:spacing w:before="0" w:beforeAutospacing="0" w:after="0" w:afterAutospacing="0" w:line="600" w:lineRule="exact"/>
        <w:ind w:firstLineChars="200" w:firstLine="560"/>
        <w:rPr>
          <w:rFonts w:ascii="Times New Roman" w:eastAsia="仿宋" w:hAnsi="Times New Roman" w:cs="Times New Roman"/>
          <w:b w:val="0"/>
          <w:bCs w:val="0"/>
          <w:kern w:val="2"/>
          <w:sz w:val="28"/>
          <w:szCs w:val="28"/>
        </w:rPr>
      </w:pPr>
      <w:r>
        <w:rPr>
          <w:rFonts w:ascii="Times New Roman" w:eastAsia="仿宋" w:hAnsi="Times New Roman" w:cs="Times New Roman"/>
          <w:b w:val="0"/>
          <w:bCs w:val="0"/>
          <w:kern w:val="2"/>
          <w:sz w:val="28"/>
          <w:szCs w:val="28"/>
        </w:rPr>
        <w:t xml:space="preserve">⑥ </w:t>
      </w:r>
      <w:r>
        <w:rPr>
          <w:rFonts w:ascii="Times New Roman" w:eastAsia="仿宋" w:hAnsi="Times New Roman" w:cs="Times New Roman"/>
          <w:b w:val="0"/>
          <w:bCs w:val="0"/>
          <w:kern w:val="2"/>
          <w:sz w:val="28"/>
          <w:szCs w:val="28"/>
        </w:rPr>
        <w:t>往届硕士生提交学位、学历证书及复印件，应届硕士生提交所在单位研究生管理部门的在读证明（本院应届硕士生可提交学生证原件及内容页复印件），境外获得学位申请人需提供教育部留学服务中心学历认证证书及复印件。</w:t>
      </w:r>
    </w:p>
    <w:p w14:paraId="4AD822D3" w14:textId="77777777" w:rsidR="004465C1" w:rsidRDefault="006A6531">
      <w:pPr>
        <w:pStyle w:val="2"/>
        <w:shd w:val="clear" w:color="auto" w:fill="FFFFFF"/>
        <w:spacing w:before="0" w:beforeAutospacing="0" w:after="0" w:afterAutospacing="0" w:line="600" w:lineRule="exact"/>
        <w:ind w:firstLineChars="200" w:firstLine="560"/>
        <w:rPr>
          <w:rFonts w:ascii="Times New Roman" w:eastAsia="仿宋" w:hAnsi="Times New Roman" w:cs="Times New Roman"/>
          <w:b w:val="0"/>
          <w:bCs w:val="0"/>
          <w:kern w:val="2"/>
          <w:sz w:val="28"/>
          <w:szCs w:val="28"/>
        </w:rPr>
      </w:pPr>
      <w:r>
        <w:rPr>
          <w:rFonts w:ascii="Times New Roman" w:eastAsia="仿宋" w:hAnsi="Times New Roman" w:cs="Times New Roman"/>
          <w:b w:val="0"/>
          <w:bCs w:val="0"/>
          <w:kern w:val="2"/>
          <w:sz w:val="28"/>
          <w:szCs w:val="28"/>
        </w:rPr>
        <w:t xml:space="preserve">⑦ </w:t>
      </w:r>
      <w:r>
        <w:rPr>
          <w:rFonts w:ascii="Times New Roman" w:eastAsia="仿宋" w:hAnsi="Times New Roman" w:cs="Times New Roman"/>
          <w:b w:val="0"/>
          <w:bCs w:val="0"/>
          <w:kern w:val="2"/>
          <w:sz w:val="28"/>
          <w:szCs w:val="28"/>
        </w:rPr>
        <w:t>往届硕士生提交学位论文，应届硕士生提交硕士学位论文摘要及目录。</w:t>
      </w:r>
    </w:p>
    <w:p w14:paraId="60BCCAD9" w14:textId="77777777" w:rsidR="004465C1" w:rsidRDefault="006A6531">
      <w:pPr>
        <w:pStyle w:val="2"/>
        <w:shd w:val="clear" w:color="auto" w:fill="FFFFFF"/>
        <w:spacing w:before="0" w:beforeAutospacing="0" w:after="0" w:afterAutospacing="0" w:line="600" w:lineRule="exact"/>
        <w:ind w:firstLineChars="200" w:firstLine="560"/>
        <w:rPr>
          <w:rFonts w:ascii="Times New Roman" w:eastAsia="仿宋" w:hAnsi="Times New Roman" w:cs="Times New Roman"/>
          <w:b w:val="0"/>
          <w:bCs w:val="0"/>
          <w:kern w:val="2"/>
          <w:sz w:val="28"/>
          <w:szCs w:val="28"/>
        </w:rPr>
      </w:pPr>
      <w:r>
        <w:rPr>
          <w:rFonts w:ascii="Times New Roman" w:eastAsia="仿宋" w:hAnsi="Times New Roman" w:cs="Times New Roman"/>
          <w:b w:val="0"/>
          <w:bCs w:val="0"/>
          <w:kern w:val="2"/>
          <w:sz w:val="28"/>
          <w:szCs w:val="28"/>
        </w:rPr>
        <w:t xml:space="preserve">⑧ </w:t>
      </w:r>
      <w:r>
        <w:rPr>
          <w:rFonts w:ascii="Times New Roman" w:eastAsia="仿宋" w:hAnsi="Times New Roman" w:cs="Times New Roman"/>
          <w:b w:val="0"/>
          <w:bCs w:val="0"/>
          <w:kern w:val="2"/>
          <w:sz w:val="28"/>
          <w:szCs w:val="28"/>
        </w:rPr>
        <w:t>获奖证书、发表论文、获专利及其他原创性研究成果的证明材料复印件。</w:t>
      </w:r>
    </w:p>
    <w:p w14:paraId="45BECAA3" w14:textId="77777777" w:rsidR="004465C1" w:rsidRDefault="006A6531">
      <w:pPr>
        <w:pStyle w:val="2"/>
        <w:shd w:val="clear" w:color="auto" w:fill="FFFFFF"/>
        <w:spacing w:before="0" w:beforeAutospacing="0" w:after="0" w:afterAutospacing="0" w:line="600" w:lineRule="exact"/>
        <w:ind w:firstLineChars="200" w:firstLine="560"/>
        <w:rPr>
          <w:rFonts w:ascii="Times New Roman" w:eastAsia="仿宋" w:hAnsi="Times New Roman" w:cs="Times New Roman"/>
          <w:b w:val="0"/>
          <w:bCs w:val="0"/>
          <w:kern w:val="2"/>
          <w:sz w:val="28"/>
          <w:szCs w:val="28"/>
        </w:rPr>
      </w:pPr>
      <w:r>
        <w:rPr>
          <w:rFonts w:ascii="Times New Roman" w:eastAsia="仿宋" w:hAnsi="Times New Roman" w:cs="Times New Roman"/>
          <w:b w:val="0"/>
          <w:bCs w:val="0"/>
          <w:kern w:val="2"/>
          <w:sz w:val="28"/>
          <w:szCs w:val="28"/>
        </w:rPr>
        <w:t xml:space="preserve">⑨ </w:t>
      </w:r>
      <w:r>
        <w:rPr>
          <w:rFonts w:ascii="Times New Roman" w:eastAsia="仿宋" w:hAnsi="Times New Roman" w:cs="Times New Roman"/>
          <w:b w:val="0"/>
          <w:bCs w:val="0"/>
          <w:kern w:val="2"/>
          <w:sz w:val="28"/>
          <w:szCs w:val="28"/>
        </w:rPr>
        <w:t>外语水平能力证书及复印件。</w:t>
      </w:r>
    </w:p>
    <w:p w14:paraId="4370A6F5" w14:textId="77777777" w:rsidR="004465C1" w:rsidRDefault="006A6531">
      <w:pPr>
        <w:pStyle w:val="2"/>
        <w:shd w:val="clear" w:color="auto" w:fill="FFFFFF"/>
        <w:spacing w:before="0" w:beforeAutospacing="0" w:after="0" w:afterAutospacing="0" w:line="600" w:lineRule="exact"/>
        <w:ind w:firstLineChars="200" w:firstLine="560"/>
        <w:rPr>
          <w:rFonts w:ascii="Times New Roman" w:eastAsia="仿宋" w:hAnsi="Times New Roman" w:cs="Times New Roman"/>
          <w:b w:val="0"/>
          <w:bCs w:val="0"/>
          <w:kern w:val="2"/>
          <w:sz w:val="28"/>
          <w:szCs w:val="28"/>
        </w:rPr>
      </w:pPr>
      <w:r>
        <w:rPr>
          <w:rFonts w:ascii="Times New Roman" w:eastAsia="仿宋" w:hAnsi="Times New Roman" w:cs="Times New Roman"/>
          <w:b w:val="0"/>
          <w:bCs w:val="0"/>
          <w:kern w:val="2"/>
          <w:sz w:val="28"/>
          <w:szCs w:val="28"/>
        </w:rPr>
        <w:t xml:space="preserve">⑩ </w:t>
      </w:r>
      <w:r>
        <w:rPr>
          <w:rFonts w:ascii="Times New Roman" w:eastAsia="仿宋" w:hAnsi="Times New Roman" w:cs="Times New Roman"/>
          <w:b w:val="0"/>
          <w:bCs w:val="0"/>
          <w:kern w:val="2"/>
          <w:sz w:val="28"/>
          <w:szCs w:val="28"/>
        </w:rPr>
        <w:t>其他可以证明申请人学术能力或外语能力的补充材料。</w:t>
      </w:r>
    </w:p>
    <w:p w14:paraId="53C1D361" w14:textId="77777777" w:rsidR="004465C1" w:rsidRDefault="006A6531">
      <w:pPr>
        <w:pStyle w:val="2"/>
        <w:shd w:val="clear" w:color="auto" w:fill="FFFFFF"/>
        <w:spacing w:before="0" w:beforeAutospacing="0" w:after="0" w:afterAutospacing="0" w:line="600" w:lineRule="exact"/>
        <w:ind w:firstLineChars="200" w:firstLine="560"/>
        <w:rPr>
          <w:rFonts w:ascii="Times New Roman" w:eastAsia="仿宋" w:hAnsi="Times New Roman" w:cs="Times New Roman"/>
          <w:b w:val="0"/>
          <w:bCs w:val="0"/>
          <w:color w:val="000000"/>
          <w:kern w:val="2"/>
          <w:sz w:val="28"/>
          <w:szCs w:val="28"/>
        </w:rPr>
      </w:pPr>
      <w:r>
        <w:rPr>
          <w:rFonts w:ascii="Times New Roman" w:eastAsia="仿宋" w:hAnsi="Times New Roman" w:cs="Times New Roman" w:hint="eastAsia"/>
          <w:b w:val="0"/>
          <w:bCs w:val="0"/>
          <w:color w:val="000000"/>
          <w:kern w:val="2"/>
          <w:sz w:val="28"/>
          <w:szCs w:val="28"/>
        </w:rPr>
        <w:t>3</w:t>
      </w:r>
      <w:r>
        <w:rPr>
          <w:rFonts w:ascii="Times New Roman" w:eastAsia="仿宋" w:hAnsi="Times New Roman" w:cs="Times New Roman"/>
          <w:b w:val="0"/>
          <w:bCs w:val="0"/>
          <w:color w:val="000000"/>
          <w:kern w:val="2"/>
          <w:sz w:val="28"/>
          <w:szCs w:val="28"/>
        </w:rPr>
        <w:t xml:space="preserve">. </w:t>
      </w:r>
      <w:r>
        <w:rPr>
          <w:rFonts w:ascii="Times New Roman" w:eastAsia="仿宋" w:hAnsi="Times New Roman" w:cs="Times New Roman"/>
          <w:b w:val="0"/>
          <w:bCs w:val="0"/>
          <w:color w:val="000000"/>
          <w:kern w:val="2"/>
          <w:sz w:val="28"/>
          <w:szCs w:val="28"/>
        </w:rPr>
        <w:t>相关说明</w:t>
      </w:r>
    </w:p>
    <w:p w14:paraId="4DD709ED" w14:textId="77777777" w:rsidR="004465C1" w:rsidRDefault="006A6531">
      <w:pPr>
        <w:pStyle w:val="2"/>
        <w:shd w:val="clear" w:color="auto" w:fill="FFFFFF"/>
        <w:spacing w:before="0" w:beforeAutospacing="0" w:after="0" w:afterAutospacing="0" w:line="600" w:lineRule="exact"/>
        <w:ind w:firstLineChars="200" w:firstLine="560"/>
        <w:rPr>
          <w:rFonts w:ascii="Times New Roman" w:eastAsia="仿宋" w:hAnsi="Times New Roman" w:cs="Times New Roman"/>
          <w:b w:val="0"/>
          <w:bCs w:val="0"/>
          <w:color w:val="000000"/>
          <w:kern w:val="2"/>
          <w:sz w:val="28"/>
          <w:szCs w:val="28"/>
        </w:rPr>
      </w:pPr>
      <w:r>
        <w:rPr>
          <w:rFonts w:ascii="Times New Roman" w:eastAsia="仿宋" w:hAnsi="Times New Roman" w:cs="Times New Roman"/>
          <w:b w:val="0"/>
          <w:bCs w:val="0"/>
          <w:color w:val="000000"/>
          <w:kern w:val="2"/>
          <w:sz w:val="28"/>
          <w:szCs w:val="28"/>
        </w:rPr>
        <w:t xml:space="preserve">① </w:t>
      </w:r>
      <w:r>
        <w:rPr>
          <w:rFonts w:ascii="Times New Roman" w:eastAsia="仿宋" w:hAnsi="Times New Roman" w:cs="Times New Roman"/>
          <w:b w:val="0"/>
          <w:bCs w:val="0"/>
          <w:color w:val="000000"/>
          <w:kern w:val="2"/>
          <w:sz w:val="28"/>
          <w:szCs w:val="28"/>
        </w:rPr>
        <w:t>非定向的考生被录取后须全脱产学习，档案全部转入中国农业科学院研究生院，学生比例占当年招生计划的</w:t>
      </w:r>
      <w:r>
        <w:rPr>
          <w:rFonts w:ascii="Times New Roman" w:eastAsia="仿宋" w:hAnsi="Times New Roman" w:cs="Times New Roman"/>
          <w:b w:val="0"/>
          <w:bCs w:val="0"/>
          <w:color w:val="000000"/>
          <w:kern w:val="2"/>
          <w:sz w:val="28"/>
          <w:szCs w:val="28"/>
        </w:rPr>
        <w:t>90%</w:t>
      </w:r>
      <w:r>
        <w:rPr>
          <w:rFonts w:ascii="Times New Roman" w:eastAsia="仿宋" w:hAnsi="Times New Roman" w:cs="Times New Roman"/>
          <w:b w:val="0"/>
          <w:bCs w:val="0"/>
          <w:color w:val="000000"/>
          <w:kern w:val="2"/>
          <w:sz w:val="28"/>
          <w:szCs w:val="28"/>
        </w:rPr>
        <w:t>以上。定向或委托培养的考生，选拔时出具定向委培单位人事部门同意该生课程期间脱产攻读博士的公函，此类学生录取不超过当年本所招生计划的</w:t>
      </w:r>
      <w:r>
        <w:rPr>
          <w:rFonts w:ascii="Times New Roman" w:eastAsia="仿宋" w:hAnsi="Times New Roman" w:cs="Times New Roman"/>
          <w:b w:val="0"/>
          <w:bCs w:val="0"/>
          <w:color w:val="000000"/>
          <w:kern w:val="2"/>
          <w:sz w:val="28"/>
          <w:szCs w:val="28"/>
        </w:rPr>
        <w:t>10%</w:t>
      </w:r>
      <w:r>
        <w:rPr>
          <w:rFonts w:ascii="Times New Roman" w:eastAsia="仿宋" w:hAnsi="Times New Roman" w:cs="Times New Roman"/>
          <w:b w:val="0"/>
          <w:bCs w:val="0"/>
          <w:color w:val="000000"/>
          <w:kern w:val="2"/>
          <w:sz w:val="28"/>
          <w:szCs w:val="28"/>
        </w:rPr>
        <w:lastRenderedPageBreak/>
        <w:t>（不含专项计划）。高校专业教师及科研院所专业技术人员（不得有行政兼职）提交了所在单位人事部门出具的其承担教学或科研岗位及</w:t>
      </w:r>
      <w:r>
        <w:rPr>
          <w:rFonts w:ascii="Times New Roman" w:eastAsia="仿宋" w:hAnsi="Times New Roman" w:cs="Times New Roman"/>
          <w:b w:val="0"/>
          <w:bCs w:val="0"/>
          <w:color w:val="000000"/>
          <w:kern w:val="2"/>
          <w:sz w:val="28"/>
          <w:szCs w:val="28"/>
        </w:rPr>
        <w:t>“</w:t>
      </w:r>
      <w:r>
        <w:rPr>
          <w:rFonts w:ascii="Times New Roman" w:eastAsia="仿宋" w:hAnsi="Times New Roman" w:cs="Times New Roman"/>
          <w:b w:val="0"/>
          <w:bCs w:val="0"/>
          <w:color w:val="000000"/>
          <w:kern w:val="2"/>
          <w:sz w:val="28"/>
          <w:szCs w:val="28"/>
        </w:rPr>
        <w:t>在读期间可全日制在中国农业科学院学习</w:t>
      </w:r>
      <w:r>
        <w:rPr>
          <w:rFonts w:ascii="Times New Roman" w:eastAsia="仿宋" w:hAnsi="Times New Roman" w:cs="Times New Roman"/>
          <w:b w:val="0"/>
          <w:bCs w:val="0"/>
          <w:color w:val="000000"/>
          <w:kern w:val="2"/>
          <w:sz w:val="28"/>
          <w:szCs w:val="28"/>
        </w:rPr>
        <w:t>”</w:t>
      </w:r>
      <w:r>
        <w:rPr>
          <w:rFonts w:ascii="Times New Roman" w:eastAsia="仿宋" w:hAnsi="Times New Roman" w:cs="Times New Roman"/>
          <w:b w:val="0"/>
          <w:bCs w:val="0"/>
          <w:color w:val="000000"/>
          <w:kern w:val="2"/>
          <w:sz w:val="28"/>
          <w:szCs w:val="28"/>
        </w:rPr>
        <w:t>证明，可不受此比例限制。</w:t>
      </w:r>
    </w:p>
    <w:p w14:paraId="4DA4B332" w14:textId="77777777" w:rsidR="004465C1" w:rsidRDefault="006A6531">
      <w:pPr>
        <w:pStyle w:val="2"/>
        <w:shd w:val="clear" w:color="auto" w:fill="FFFFFF"/>
        <w:spacing w:before="0" w:beforeAutospacing="0" w:after="0" w:afterAutospacing="0" w:line="600" w:lineRule="exact"/>
        <w:ind w:firstLineChars="200" w:firstLine="560"/>
        <w:rPr>
          <w:rFonts w:ascii="Times New Roman" w:eastAsia="仿宋" w:hAnsi="Times New Roman" w:cs="Times New Roman"/>
          <w:b w:val="0"/>
          <w:bCs w:val="0"/>
          <w:color w:val="000000"/>
          <w:kern w:val="2"/>
          <w:sz w:val="28"/>
          <w:szCs w:val="28"/>
        </w:rPr>
      </w:pPr>
      <w:r>
        <w:rPr>
          <w:rFonts w:ascii="Times New Roman" w:eastAsia="仿宋" w:hAnsi="Times New Roman" w:cs="Times New Roman"/>
          <w:b w:val="0"/>
          <w:bCs w:val="0"/>
          <w:color w:val="000000"/>
          <w:kern w:val="2"/>
          <w:sz w:val="28"/>
          <w:szCs w:val="28"/>
        </w:rPr>
        <w:t xml:space="preserve">② </w:t>
      </w:r>
      <w:r>
        <w:rPr>
          <w:rFonts w:ascii="Times New Roman" w:eastAsia="仿宋" w:hAnsi="Times New Roman" w:cs="Times New Roman"/>
          <w:b w:val="0"/>
          <w:bCs w:val="0"/>
          <w:color w:val="000000"/>
          <w:kern w:val="2"/>
          <w:sz w:val="28"/>
          <w:szCs w:val="28"/>
        </w:rPr>
        <w:t>凡是在报考过程中隐瞒重要信息或者以往学术活动中存在学术不端行为或通过弄虚作假取得复核及</w:t>
      </w:r>
      <w:r>
        <w:rPr>
          <w:rFonts w:ascii="Times New Roman" w:eastAsia="仿宋" w:hAnsi="Times New Roman" w:cs="Times New Roman"/>
          <w:b w:val="0"/>
          <w:bCs w:val="0"/>
          <w:color w:val="000000"/>
          <w:kern w:val="2"/>
          <w:sz w:val="28"/>
          <w:szCs w:val="28"/>
        </w:rPr>
        <w:t>录取资格的考生，一经查实，一律不予录取；已经录取的，取消录取资格。</w:t>
      </w:r>
    </w:p>
    <w:p w14:paraId="427B66CC" w14:textId="77777777" w:rsidR="004465C1" w:rsidRDefault="006A6531">
      <w:pPr>
        <w:pStyle w:val="2"/>
        <w:shd w:val="clear" w:color="auto" w:fill="FFFFFF"/>
        <w:spacing w:before="0" w:beforeAutospacing="0" w:after="0" w:afterAutospacing="0" w:line="600" w:lineRule="exact"/>
        <w:ind w:firstLineChars="200" w:firstLine="560"/>
        <w:rPr>
          <w:rFonts w:ascii="Times New Roman" w:eastAsia="仿宋" w:hAnsi="Times New Roman" w:cs="Times New Roman"/>
          <w:b w:val="0"/>
          <w:bCs w:val="0"/>
          <w:color w:val="000000"/>
          <w:kern w:val="2"/>
          <w:sz w:val="28"/>
          <w:szCs w:val="28"/>
        </w:rPr>
      </w:pPr>
      <w:r>
        <w:rPr>
          <w:rFonts w:ascii="Times New Roman" w:eastAsia="仿宋" w:hAnsi="Times New Roman" w:cs="Times New Roman"/>
          <w:b w:val="0"/>
          <w:bCs w:val="0"/>
          <w:color w:val="000000"/>
          <w:kern w:val="2"/>
          <w:sz w:val="28"/>
          <w:szCs w:val="28"/>
        </w:rPr>
        <w:t xml:space="preserve">③ </w:t>
      </w:r>
      <w:r>
        <w:rPr>
          <w:rFonts w:ascii="Times New Roman" w:eastAsia="仿宋" w:hAnsi="Times New Roman" w:cs="Times New Roman"/>
          <w:b w:val="0"/>
          <w:bCs w:val="0"/>
          <w:color w:val="000000"/>
          <w:kern w:val="2"/>
          <w:sz w:val="28"/>
          <w:szCs w:val="28"/>
        </w:rPr>
        <w:t>考生网上报名时应务必认真填写并仔细核对本人的姓名、性别、民族、身份证号和报考类别（定向或非定向）等重要信息。报考信息和录取信息上报教育部后一律不得更改相关信息，研究生院也不再受理修改信息的申请。</w:t>
      </w:r>
    </w:p>
    <w:p w14:paraId="13236D97" w14:textId="77777777" w:rsidR="004465C1" w:rsidRDefault="006A6531">
      <w:pPr>
        <w:spacing w:line="600" w:lineRule="exact"/>
        <w:ind w:firstLineChars="200" w:firstLine="562"/>
        <w:rPr>
          <w:rFonts w:ascii="Times New Roman" w:eastAsia="仿宋" w:hAnsi="Times New Roman" w:cs="Times New Roman"/>
          <w:b/>
          <w:bCs/>
          <w:color w:val="000000"/>
          <w:sz w:val="28"/>
          <w:szCs w:val="28"/>
        </w:rPr>
      </w:pPr>
      <w:r>
        <w:rPr>
          <w:rFonts w:ascii="Times New Roman" w:eastAsia="仿宋" w:hAnsi="Times New Roman" w:cs="Times New Roman" w:hint="eastAsia"/>
          <w:b/>
          <w:bCs/>
          <w:color w:val="000000"/>
          <w:sz w:val="28"/>
          <w:szCs w:val="28"/>
        </w:rPr>
        <w:t>（三）初选</w:t>
      </w:r>
    </w:p>
    <w:p w14:paraId="512FE64A" w14:textId="77777777" w:rsidR="004465C1" w:rsidRDefault="006A6531">
      <w:pPr>
        <w:spacing w:line="600" w:lineRule="exact"/>
        <w:ind w:firstLineChars="200" w:firstLine="560"/>
        <w:rPr>
          <w:rFonts w:ascii="Times New Roman" w:eastAsia="仿宋" w:hAnsi="Times New Roman" w:cs="Times New Roman"/>
          <w:color w:val="000000"/>
          <w:sz w:val="28"/>
          <w:szCs w:val="28"/>
        </w:rPr>
      </w:pPr>
      <w:r>
        <w:rPr>
          <w:rFonts w:ascii="Times New Roman" w:eastAsia="仿宋" w:hAnsi="Times New Roman" w:cs="Times New Roman" w:hint="eastAsia"/>
          <w:color w:val="000000"/>
          <w:sz w:val="28"/>
          <w:szCs w:val="28"/>
        </w:rPr>
        <w:t>1.</w:t>
      </w:r>
      <w:r>
        <w:rPr>
          <w:rFonts w:ascii="Times New Roman" w:eastAsia="仿宋" w:hAnsi="Times New Roman" w:cs="Times New Roman" w:hint="eastAsia"/>
          <w:color w:val="000000"/>
          <w:sz w:val="28"/>
          <w:szCs w:val="28"/>
        </w:rPr>
        <w:t>材料审核（</w:t>
      </w:r>
      <w:r>
        <w:rPr>
          <w:rFonts w:ascii="Times New Roman" w:eastAsia="仿宋" w:hAnsi="Times New Roman" w:cs="Times New Roman" w:hint="eastAsia"/>
          <w:color w:val="000000"/>
          <w:sz w:val="28"/>
          <w:szCs w:val="28"/>
        </w:rPr>
        <w:t>2022</w:t>
      </w:r>
      <w:r>
        <w:rPr>
          <w:rFonts w:ascii="Times New Roman" w:eastAsia="仿宋" w:hAnsi="Times New Roman" w:cs="Times New Roman" w:hint="eastAsia"/>
          <w:color w:val="000000"/>
          <w:sz w:val="28"/>
          <w:szCs w:val="28"/>
        </w:rPr>
        <w:t>年</w:t>
      </w:r>
      <w:r>
        <w:rPr>
          <w:rFonts w:ascii="Times New Roman" w:eastAsia="仿宋" w:hAnsi="Times New Roman" w:cs="Times New Roman" w:hint="eastAsia"/>
          <w:color w:val="000000"/>
          <w:sz w:val="28"/>
          <w:szCs w:val="28"/>
        </w:rPr>
        <w:t>1</w:t>
      </w:r>
      <w:r>
        <w:rPr>
          <w:rFonts w:ascii="Times New Roman" w:eastAsia="仿宋" w:hAnsi="Times New Roman" w:cs="Times New Roman" w:hint="eastAsia"/>
          <w:color w:val="000000"/>
          <w:sz w:val="28"/>
          <w:szCs w:val="28"/>
        </w:rPr>
        <w:t>月下旬）</w:t>
      </w:r>
    </w:p>
    <w:p w14:paraId="35A273B5" w14:textId="77777777" w:rsidR="004465C1" w:rsidRDefault="006A6531">
      <w:pPr>
        <w:spacing w:line="600" w:lineRule="exact"/>
        <w:ind w:firstLineChars="200" w:firstLine="560"/>
        <w:rPr>
          <w:rFonts w:ascii="Times New Roman" w:eastAsia="仿宋" w:hAnsi="Times New Roman" w:cs="Times New Roman"/>
          <w:color w:val="000000"/>
          <w:sz w:val="28"/>
          <w:szCs w:val="28"/>
        </w:rPr>
      </w:pPr>
      <w:r>
        <w:rPr>
          <w:rFonts w:ascii="Times New Roman" w:eastAsia="仿宋" w:hAnsi="Times New Roman" w:cs="Times New Roman" w:hint="eastAsia"/>
          <w:color w:val="000000"/>
          <w:sz w:val="28"/>
          <w:szCs w:val="28"/>
        </w:rPr>
        <w:t>材料审核组对申请人的电子材料进行审核，通过审核的申请人名单</w:t>
      </w:r>
      <w:r>
        <w:rPr>
          <w:rFonts w:ascii="Times New Roman" w:eastAsia="仿宋" w:hAnsi="Times New Roman" w:cs="Times New Roman" w:hint="eastAsia"/>
          <w:color w:val="000000"/>
          <w:sz w:val="28"/>
          <w:szCs w:val="28"/>
        </w:rPr>
        <w:t>在蜜蜂所网站公示。</w:t>
      </w:r>
    </w:p>
    <w:p w14:paraId="343DC3E4" w14:textId="77777777" w:rsidR="004465C1" w:rsidRDefault="006A6531">
      <w:pPr>
        <w:spacing w:line="600" w:lineRule="exact"/>
        <w:ind w:firstLineChars="200" w:firstLine="560"/>
        <w:rPr>
          <w:rFonts w:ascii="Times New Roman" w:eastAsia="仿宋" w:hAnsi="Times New Roman" w:cs="Times New Roman"/>
          <w:color w:val="000000"/>
          <w:sz w:val="28"/>
          <w:szCs w:val="28"/>
        </w:rPr>
      </w:pPr>
      <w:r>
        <w:rPr>
          <w:rFonts w:ascii="Times New Roman" w:eastAsia="仿宋" w:hAnsi="Times New Roman" w:cs="Times New Roman" w:hint="eastAsia"/>
          <w:color w:val="000000"/>
          <w:sz w:val="28"/>
          <w:szCs w:val="28"/>
        </w:rPr>
        <w:t>2.</w:t>
      </w:r>
      <w:r>
        <w:rPr>
          <w:rFonts w:ascii="Times New Roman" w:eastAsia="仿宋" w:hAnsi="Times New Roman" w:cs="Times New Roman" w:hint="eastAsia"/>
          <w:color w:val="000000"/>
          <w:sz w:val="28"/>
          <w:szCs w:val="28"/>
        </w:rPr>
        <w:t>学科初选（</w:t>
      </w:r>
      <w:r>
        <w:rPr>
          <w:rFonts w:ascii="Times New Roman" w:eastAsia="仿宋" w:hAnsi="Times New Roman" w:cs="Times New Roman" w:hint="eastAsia"/>
          <w:color w:val="000000"/>
          <w:sz w:val="28"/>
          <w:szCs w:val="28"/>
        </w:rPr>
        <w:t>2022</w:t>
      </w:r>
      <w:r>
        <w:rPr>
          <w:rFonts w:ascii="Times New Roman" w:eastAsia="仿宋" w:hAnsi="Times New Roman" w:cs="Times New Roman" w:hint="eastAsia"/>
          <w:color w:val="000000"/>
          <w:sz w:val="28"/>
          <w:szCs w:val="28"/>
        </w:rPr>
        <w:t>年</w:t>
      </w:r>
      <w:r>
        <w:rPr>
          <w:rFonts w:ascii="Times New Roman" w:eastAsia="仿宋" w:hAnsi="Times New Roman" w:cs="Times New Roman" w:hint="eastAsia"/>
          <w:color w:val="000000"/>
          <w:sz w:val="28"/>
          <w:szCs w:val="28"/>
        </w:rPr>
        <w:t>3</w:t>
      </w:r>
      <w:r>
        <w:rPr>
          <w:rFonts w:ascii="Times New Roman" w:eastAsia="仿宋" w:hAnsi="Times New Roman" w:cs="Times New Roman" w:hint="eastAsia"/>
          <w:color w:val="000000"/>
          <w:sz w:val="28"/>
          <w:szCs w:val="28"/>
        </w:rPr>
        <w:t>月下旬）</w:t>
      </w:r>
    </w:p>
    <w:p w14:paraId="4090D333" w14:textId="77777777" w:rsidR="004465C1" w:rsidRDefault="006A6531">
      <w:pPr>
        <w:spacing w:line="600" w:lineRule="exact"/>
        <w:ind w:firstLineChars="200" w:firstLine="560"/>
        <w:rPr>
          <w:rFonts w:ascii="Times New Roman" w:eastAsia="仿宋" w:hAnsi="Times New Roman" w:cs="Times New Roman"/>
          <w:color w:val="000000"/>
          <w:sz w:val="28"/>
          <w:szCs w:val="28"/>
        </w:rPr>
      </w:pPr>
      <w:r>
        <w:rPr>
          <w:rFonts w:ascii="Times New Roman" w:eastAsia="仿宋" w:hAnsi="Times New Roman" w:cs="Times New Roman" w:hint="eastAsia"/>
          <w:color w:val="000000"/>
          <w:sz w:val="28"/>
          <w:szCs w:val="28"/>
        </w:rPr>
        <w:t>材料审核组召集</w:t>
      </w:r>
      <w:r>
        <w:rPr>
          <w:rFonts w:ascii="Times New Roman" w:eastAsia="仿宋" w:hAnsi="Times New Roman" w:cs="Times New Roman" w:hint="eastAsia"/>
          <w:color w:val="000000"/>
          <w:sz w:val="28"/>
          <w:szCs w:val="28"/>
        </w:rPr>
        <w:t>博士生导师会议研讨，制订出学科初选评分表，由学科考核组根据评分表审议申请材料，特种经济动物饲养专业低于</w:t>
      </w:r>
      <w:r>
        <w:rPr>
          <w:rFonts w:ascii="Times New Roman" w:eastAsia="仿宋" w:hAnsi="Times New Roman" w:cs="Times New Roman" w:hint="eastAsia"/>
          <w:color w:val="000000"/>
          <w:sz w:val="28"/>
          <w:szCs w:val="28"/>
        </w:rPr>
        <w:t>60</w:t>
      </w:r>
      <w:r>
        <w:rPr>
          <w:rFonts w:ascii="Times New Roman" w:eastAsia="仿宋" w:hAnsi="Times New Roman" w:cs="Times New Roman" w:hint="eastAsia"/>
          <w:color w:val="000000"/>
          <w:sz w:val="28"/>
          <w:szCs w:val="28"/>
        </w:rPr>
        <w:t>分、农产品质量与食物安全专业低于</w:t>
      </w:r>
      <w:r>
        <w:rPr>
          <w:rFonts w:ascii="Times New Roman" w:eastAsia="仿宋" w:hAnsi="Times New Roman" w:cs="Times New Roman" w:hint="eastAsia"/>
          <w:color w:val="000000"/>
          <w:sz w:val="28"/>
          <w:szCs w:val="28"/>
        </w:rPr>
        <w:t>75</w:t>
      </w:r>
      <w:r>
        <w:rPr>
          <w:rFonts w:ascii="Times New Roman" w:eastAsia="仿宋" w:hAnsi="Times New Roman" w:cs="Times New Roman" w:hint="eastAsia"/>
          <w:color w:val="000000"/>
          <w:sz w:val="28"/>
          <w:szCs w:val="28"/>
        </w:rPr>
        <w:t>分不得通过，确定进入学科复核人员名单。</w:t>
      </w:r>
    </w:p>
    <w:p w14:paraId="0F032F69" w14:textId="77777777" w:rsidR="004465C1" w:rsidRDefault="006A6531">
      <w:pPr>
        <w:spacing w:line="600" w:lineRule="exact"/>
        <w:ind w:firstLineChars="200" w:firstLine="562"/>
        <w:rPr>
          <w:rFonts w:ascii="Times New Roman" w:eastAsia="仿宋" w:hAnsi="Times New Roman" w:cs="Times New Roman"/>
          <w:b/>
          <w:bCs/>
          <w:color w:val="000000"/>
          <w:sz w:val="28"/>
          <w:szCs w:val="28"/>
        </w:rPr>
      </w:pPr>
      <w:r>
        <w:rPr>
          <w:rFonts w:ascii="Times New Roman" w:eastAsia="仿宋" w:hAnsi="Times New Roman" w:cs="Times New Roman" w:hint="eastAsia"/>
          <w:b/>
          <w:bCs/>
          <w:color w:val="000000"/>
          <w:sz w:val="28"/>
          <w:szCs w:val="28"/>
        </w:rPr>
        <w:t>（四）</w:t>
      </w:r>
      <w:r>
        <w:rPr>
          <w:rFonts w:ascii="Times New Roman" w:eastAsia="仿宋" w:hAnsi="Times New Roman" w:cs="Times New Roman"/>
          <w:b/>
          <w:bCs/>
          <w:color w:val="000000"/>
          <w:sz w:val="28"/>
          <w:szCs w:val="28"/>
        </w:rPr>
        <w:t>学科</w:t>
      </w:r>
      <w:r>
        <w:rPr>
          <w:rFonts w:ascii="Times New Roman" w:eastAsia="仿宋" w:hAnsi="Times New Roman" w:cs="Times New Roman"/>
          <w:b/>
          <w:bCs/>
          <w:color w:val="000000"/>
          <w:sz w:val="28"/>
          <w:szCs w:val="28"/>
        </w:rPr>
        <w:t>复核</w:t>
      </w:r>
      <w:r>
        <w:rPr>
          <w:rFonts w:ascii="Times New Roman" w:eastAsia="仿宋" w:hAnsi="Times New Roman" w:cs="Times New Roman" w:hint="eastAsia"/>
          <w:b/>
          <w:bCs/>
          <w:color w:val="000000"/>
          <w:sz w:val="28"/>
          <w:szCs w:val="28"/>
        </w:rPr>
        <w:t>（</w:t>
      </w:r>
      <w:r>
        <w:rPr>
          <w:rFonts w:ascii="Times New Roman" w:eastAsia="仿宋" w:hAnsi="Times New Roman" w:cs="Times New Roman" w:hint="eastAsia"/>
          <w:b/>
          <w:bCs/>
          <w:color w:val="000000"/>
          <w:sz w:val="28"/>
          <w:szCs w:val="28"/>
        </w:rPr>
        <w:t>2022</w:t>
      </w:r>
      <w:r>
        <w:rPr>
          <w:rFonts w:ascii="Times New Roman" w:eastAsia="仿宋" w:hAnsi="Times New Roman" w:cs="Times New Roman" w:hint="eastAsia"/>
          <w:b/>
          <w:bCs/>
          <w:color w:val="000000"/>
          <w:sz w:val="28"/>
          <w:szCs w:val="28"/>
        </w:rPr>
        <w:t>年</w:t>
      </w:r>
      <w:r>
        <w:rPr>
          <w:rFonts w:ascii="Times New Roman" w:eastAsia="仿宋" w:hAnsi="Times New Roman" w:cs="Times New Roman" w:hint="eastAsia"/>
          <w:b/>
          <w:bCs/>
          <w:color w:val="000000"/>
          <w:sz w:val="28"/>
          <w:szCs w:val="28"/>
        </w:rPr>
        <w:t>4</w:t>
      </w:r>
      <w:r>
        <w:rPr>
          <w:rFonts w:ascii="Times New Roman" w:eastAsia="仿宋" w:hAnsi="Times New Roman" w:cs="Times New Roman" w:hint="eastAsia"/>
          <w:b/>
          <w:bCs/>
          <w:color w:val="000000"/>
          <w:sz w:val="28"/>
          <w:szCs w:val="28"/>
        </w:rPr>
        <w:t>月</w:t>
      </w:r>
      <w:r>
        <w:rPr>
          <w:rFonts w:ascii="Times New Roman" w:eastAsia="仿宋" w:hAnsi="Times New Roman" w:cs="Times New Roman" w:hint="eastAsia"/>
          <w:b/>
          <w:bCs/>
          <w:color w:val="000000"/>
          <w:sz w:val="28"/>
          <w:szCs w:val="28"/>
        </w:rPr>
        <w:t>）</w:t>
      </w:r>
    </w:p>
    <w:p w14:paraId="083E877F" w14:textId="77777777" w:rsidR="004465C1" w:rsidRDefault="006A6531">
      <w:pPr>
        <w:spacing w:line="600" w:lineRule="exact"/>
        <w:ind w:firstLineChars="150" w:firstLine="420"/>
        <w:rPr>
          <w:rFonts w:ascii="Times New Roman" w:eastAsia="仿宋" w:hAnsi="Times New Roman" w:cs="Times New Roman"/>
          <w:sz w:val="28"/>
          <w:szCs w:val="28"/>
        </w:rPr>
      </w:pPr>
      <w:r>
        <w:rPr>
          <w:rFonts w:ascii="Times New Roman" w:eastAsia="仿宋" w:hAnsi="Times New Roman" w:cs="Times New Roman"/>
          <w:color w:val="000000"/>
          <w:sz w:val="28"/>
          <w:szCs w:val="28"/>
        </w:rPr>
        <w:t>为落实疫情防控要求，</w:t>
      </w:r>
      <w:r>
        <w:rPr>
          <w:rFonts w:ascii="Times New Roman" w:eastAsia="仿宋" w:hAnsi="Times New Roman" w:cs="Times New Roman" w:hint="eastAsia"/>
          <w:color w:val="000000"/>
          <w:sz w:val="28"/>
          <w:szCs w:val="28"/>
        </w:rPr>
        <w:t>蜜蜂所</w:t>
      </w:r>
      <w:r>
        <w:rPr>
          <w:rFonts w:ascii="Times New Roman" w:eastAsia="仿宋" w:hAnsi="Times New Roman" w:cs="Times New Roman"/>
          <w:color w:val="000000"/>
          <w:sz w:val="28"/>
          <w:szCs w:val="28"/>
        </w:rPr>
        <w:t>202</w:t>
      </w:r>
      <w:r>
        <w:rPr>
          <w:rFonts w:ascii="Times New Roman" w:eastAsia="仿宋" w:hAnsi="Times New Roman" w:cs="Times New Roman" w:hint="eastAsia"/>
          <w:color w:val="000000"/>
          <w:sz w:val="28"/>
          <w:szCs w:val="28"/>
        </w:rPr>
        <w:t>2</w:t>
      </w:r>
      <w:r>
        <w:rPr>
          <w:rFonts w:ascii="Times New Roman" w:eastAsia="仿宋" w:hAnsi="Times New Roman" w:cs="Times New Roman"/>
          <w:color w:val="000000"/>
          <w:sz w:val="28"/>
          <w:szCs w:val="28"/>
        </w:rPr>
        <w:t>年博士研究生</w:t>
      </w:r>
      <w:r>
        <w:rPr>
          <w:rFonts w:ascii="Times New Roman" w:eastAsia="仿宋" w:hAnsi="Times New Roman" w:cs="Times New Roman"/>
          <w:color w:val="000000"/>
          <w:sz w:val="28"/>
          <w:szCs w:val="28"/>
        </w:rPr>
        <w:t>“</w:t>
      </w:r>
      <w:r>
        <w:rPr>
          <w:rFonts w:ascii="Times New Roman" w:eastAsia="仿宋" w:hAnsi="Times New Roman" w:cs="Times New Roman"/>
          <w:color w:val="000000"/>
          <w:sz w:val="28"/>
          <w:szCs w:val="28"/>
        </w:rPr>
        <w:t>申请</w:t>
      </w:r>
      <w:r>
        <w:rPr>
          <w:rFonts w:ascii="Times New Roman" w:eastAsia="仿宋" w:hAnsi="Times New Roman" w:cs="Times New Roman"/>
          <w:color w:val="000000"/>
          <w:sz w:val="28"/>
          <w:szCs w:val="28"/>
        </w:rPr>
        <w:t>-</w:t>
      </w:r>
      <w:r>
        <w:rPr>
          <w:rFonts w:ascii="Times New Roman" w:eastAsia="仿宋" w:hAnsi="Times New Roman" w:cs="Times New Roman"/>
          <w:color w:val="000000"/>
          <w:sz w:val="28"/>
          <w:szCs w:val="28"/>
        </w:rPr>
        <w:t>考核制</w:t>
      </w:r>
      <w:r>
        <w:rPr>
          <w:rFonts w:ascii="Times New Roman" w:eastAsia="仿宋" w:hAnsi="Times New Roman" w:cs="Times New Roman"/>
          <w:color w:val="000000"/>
          <w:sz w:val="28"/>
          <w:szCs w:val="28"/>
        </w:rPr>
        <w:t>”</w:t>
      </w:r>
      <w:r>
        <w:rPr>
          <w:rFonts w:ascii="Times New Roman" w:eastAsia="仿宋" w:hAnsi="Times New Roman" w:cs="Times New Roman"/>
          <w:color w:val="000000"/>
          <w:sz w:val="28"/>
          <w:szCs w:val="28"/>
        </w:rPr>
        <w:t>学科复核工作均采用远程网络视频方式进行，远程视频复核采用</w:t>
      </w:r>
      <w:r>
        <w:rPr>
          <w:rFonts w:ascii="Times New Roman" w:eastAsia="仿宋" w:hAnsi="Times New Roman" w:cs="Times New Roman" w:hint="eastAsia"/>
          <w:color w:val="000000"/>
          <w:sz w:val="28"/>
          <w:szCs w:val="28"/>
        </w:rPr>
        <w:t>“</w:t>
      </w:r>
      <w:r>
        <w:rPr>
          <w:rFonts w:ascii="Times New Roman" w:eastAsia="仿宋" w:hAnsi="Times New Roman" w:cs="Times New Roman"/>
          <w:b/>
          <w:bCs/>
          <w:color w:val="000000"/>
          <w:sz w:val="28"/>
          <w:szCs w:val="28"/>
        </w:rPr>
        <w:t>小鱼易连</w:t>
      </w:r>
      <w:r>
        <w:rPr>
          <w:rFonts w:ascii="Times New Roman" w:eastAsia="仿宋" w:hAnsi="Times New Roman" w:cs="Times New Roman"/>
          <w:b/>
          <w:bCs/>
          <w:color w:val="000000"/>
          <w:sz w:val="28"/>
          <w:szCs w:val="28"/>
        </w:rPr>
        <w:t>”</w:t>
      </w:r>
      <w:r>
        <w:rPr>
          <w:rFonts w:ascii="Times New Roman" w:eastAsia="仿宋" w:hAnsi="Times New Roman" w:cs="Times New Roman"/>
          <w:color w:val="000000"/>
          <w:sz w:val="28"/>
          <w:szCs w:val="28"/>
        </w:rPr>
        <w:t>作为</w:t>
      </w:r>
      <w:r>
        <w:rPr>
          <w:rFonts w:ascii="Times New Roman" w:eastAsia="仿宋" w:hAnsi="Times New Roman" w:cs="Times New Roman" w:hint="eastAsia"/>
          <w:color w:val="000000"/>
          <w:sz w:val="28"/>
          <w:szCs w:val="28"/>
        </w:rPr>
        <w:t>首选</w:t>
      </w:r>
      <w:r>
        <w:rPr>
          <w:rFonts w:ascii="Times New Roman" w:eastAsia="仿宋" w:hAnsi="Times New Roman" w:cs="Times New Roman"/>
          <w:color w:val="000000"/>
          <w:sz w:val="28"/>
          <w:szCs w:val="28"/>
        </w:rPr>
        <w:t>软件，</w:t>
      </w:r>
      <w:r>
        <w:rPr>
          <w:rFonts w:ascii="Times New Roman" w:eastAsia="仿宋" w:hAnsi="Times New Roman" w:cs="Times New Roman" w:hint="eastAsia"/>
          <w:color w:val="000000"/>
          <w:sz w:val="28"/>
          <w:szCs w:val="28"/>
        </w:rPr>
        <w:t>“</w:t>
      </w:r>
      <w:r>
        <w:rPr>
          <w:rFonts w:ascii="Times New Roman" w:eastAsia="仿宋" w:hAnsi="Times New Roman" w:cs="Times New Roman"/>
          <w:b/>
          <w:bCs/>
          <w:color w:val="000000"/>
          <w:sz w:val="28"/>
          <w:szCs w:val="28"/>
        </w:rPr>
        <w:t>腾讯会议</w:t>
      </w:r>
      <w:r>
        <w:rPr>
          <w:rFonts w:ascii="Times New Roman" w:eastAsia="仿宋" w:hAnsi="Times New Roman" w:cs="Times New Roman"/>
          <w:b/>
          <w:bCs/>
          <w:color w:val="000000"/>
          <w:sz w:val="28"/>
          <w:szCs w:val="28"/>
        </w:rPr>
        <w:t>”</w:t>
      </w:r>
      <w:r>
        <w:rPr>
          <w:rFonts w:ascii="Times New Roman" w:eastAsia="仿宋" w:hAnsi="Times New Roman" w:cs="Times New Roman"/>
          <w:color w:val="000000"/>
          <w:sz w:val="28"/>
          <w:szCs w:val="28"/>
        </w:rPr>
        <w:t>作为备选软件。</w:t>
      </w:r>
    </w:p>
    <w:p w14:paraId="61E0B707" w14:textId="77777777" w:rsidR="004465C1" w:rsidRDefault="006A6531">
      <w:pPr>
        <w:numPr>
          <w:ilvl w:val="0"/>
          <w:numId w:val="1"/>
        </w:numPr>
        <w:spacing w:line="600" w:lineRule="exact"/>
        <w:ind w:firstLineChars="200" w:firstLine="560"/>
        <w:rPr>
          <w:rFonts w:ascii="Times New Roman" w:eastAsia="仿宋" w:hAnsi="Times New Roman" w:cs="Times New Roman"/>
          <w:color w:val="000000"/>
          <w:sz w:val="28"/>
          <w:szCs w:val="28"/>
        </w:rPr>
      </w:pPr>
      <w:r>
        <w:rPr>
          <w:rFonts w:ascii="Times New Roman" w:eastAsia="仿宋" w:hAnsi="Times New Roman" w:cs="Times New Roman" w:hint="eastAsia"/>
          <w:color w:val="000000"/>
          <w:sz w:val="28"/>
          <w:szCs w:val="28"/>
        </w:rPr>
        <w:lastRenderedPageBreak/>
        <w:t>学科复核基本程序</w:t>
      </w:r>
    </w:p>
    <w:p w14:paraId="04DA619C" w14:textId="77777777" w:rsidR="004465C1" w:rsidRDefault="006A6531">
      <w:pPr>
        <w:spacing w:line="600" w:lineRule="exact"/>
        <w:ind w:firstLineChars="150" w:firstLine="420"/>
        <w:rPr>
          <w:rFonts w:ascii="Times New Roman" w:eastAsia="仿宋" w:hAnsi="Times New Roman" w:cs="Times New Roman"/>
          <w:color w:val="000000"/>
          <w:sz w:val="28"/>
          <w:szCs w:val="28"/>
        </w:rPr>
      </w:pPr>
      <w:r>
        <w:rPr>
          <w:rFonts w:ascii="Times New Roman" w:eastAsia="仿宋" w:hAnsi="Times New Roman" w:cs="Times New Roman" w:hint="eastAsia"/>
          <w:color w:val="000000"/>
          <w:sz w:val="28"/>
          <w:szCs w:val="28"/>
        </w:rPr>
        <w:t>复核工作分两个阶段进行。第一阶段进行远程网络视频方式进行笔试；第二阶段培进行远程网络视频方式进行面试考核。</w:t>
      </w:r>
    </w:p>
    <w:p w14:paraId="48DF5DE3" w14:textId="77777777" w:rsidR="004465C1" w:rsidRDefault="006A6531">
      <w:pPr>
        <w:spacing w:line="600" w:lineRule="exact"/>
        <w:ind w:firstLineChars="150" w:firstLine="420"/>
        <w:rPr>
          <w:rFonts w:ascii="Times New Roman" w:eastAsia="仿宋" w:hAnsi="Times New Roman" w:cs="Times New Roman"/>
          <w:color w:val="000000"/>
          <w:sz w:val="28"/>
          <w:szCs w:val="28"/>
        </w:rPr>
      </w:pPr>
      <w:r>
        <w:rPr>
          <w:rFonts w:ascii="Times New Roman" w:eastAsia="仿宋" w:hAnsi="Times New Roman" w:cs="Times New Roman" w:hint="eastAsia"/>
          <w:color w:val="000000"/>
          <w:sz w:val="28"/>
          <w:szCs w:val="28"/>
        </w:rPr>
        <w:t>（</w:t>
      </w:r>
      <w:r>
        <w:rPr>
          <w:rFonts w:ascii="Times New Roman" w:eastAsia="仿宋" w:hAnsi="Times New Roman" w:cs="Times New Roman" w:hint="eastAsia"/>
          <w:color w:val="000000"/>
          <w:sz w:val="28"/>
          <w:szCs w:val="28"/>
        </w:rPr>
        <w:t>1</w:t>
      </w:r>
      <w:r>
        <w:rPr>
          <w:rFonts w:ascii="Times New Roman" w:eastAsia="仿宋" w:hAnsi="Times New Roman" w:cs="Times New Roman" w:hint="eastAsia"/>
          <w:color w:val="000000"/>
          <w:sz w:val="28"/>
          <w:szCs w:val="28"/>
        </w:rPr>
        <w:t>）申请人提交纸质材料</w:t>
      </w:r>
    </w:p>
    <w:p w14:paraId="3C219A7E" w14:textId="77777777" w:rsidR="004465C1" w:rsidRDefault="006A6531">
      <w:pPr>
        <w:pStyle w:val="2"/>
        <w:shd w:val="clear" w:color="auto" w:fill="FFFFFF"/>
        <w:spacing w:before="0" w:beforeAutospacing="0" w:after="0" w:afterAutospacing="0" w:line="600" w:lineRule="exact"/>
        <w:ind w:firstLineChars="200" w:firstLine="560"/>
        <w:rPr>
          <w:rFonts w:ascii="Times New Roman" w:eastAsia="仿宋" w:hAnsi="Times New Roman" w:cs="Times New Roman"/>
          <w:b w:val="0"/>
          <w:bCs w:val="0"/>
          <w:kern w:val="2"/>
          <w:sz w:val="28"/>
          <w:szCs w:val="28"/>
        </w:rPr>
      </w:pPr>
      <w:r>
        <w:rPr>
          <w:rFonts w:ascii="Times New Roman" w:eastAsia="仿宋" w:hAnsi="Times New Roman" w:cs="Times New Roman" w:hint="eastAsia"/>
          <w:b w:val="0"/>
          <w:bCs w:val="0"/>
          <w:color w:val="000000"/>
          <w:sz w:val="28"/>
          <w:szCs w:val="28"/>
        </w:rPr>
        <w:t>通过学科初选的考生在参加学科复核前，将所有纸质材料、证书扫描件等通过寄送等方式提交给培养单位审核。</w:t>
      </w:r>
    </w:p>
    <w:p w14:paraId="7030A31F" w14:textId="77777777" w:rsidR="004465C1" w:rsidRDefault="006A6531">
      <w:pPr>
        <w:numPr>
          <w:ilvl w:val="0"/>
          <w:numId w:val="1"/>
        </w:numPr>
        <w:spacing w:line="6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远程复核准备及平台测试</w:t>
      </w:r>
    </w:p>
    <w:p w14:paraId="14EEC3D1" w14:textId="77777777" w:rsidR="004465C1" w:rsidRDefault="006A6531">
      <w:pPr>
        <w:widowControl/>
        <w:shd w:val="clear" w:color="auto" w:fill="FFFFFF"/>
        <w:spacing w:line="600" w:lineRule="exact"/>
        <w:ind w:firstLineChars="200" w:firstLine="560"/>
        <w:jc w:val="left"/>
        <w:rPr>
          <w:rFonts w:ascii="Times New Roman" w:eastAsia="仿宋" w:hAnsi="Times New Roman" w:cs="Times New Roman"/>
          <w:color w:val="282828"/>
          <w:kern w:val="0"/>
          <w:sz w:val="28"/>
          <w:szCs w:val="28"/>
        </w:rPr>
      </w:pPr>
      <w:r>
        <w:rPr>
          <w:rFonts w:ascii="Times New Roman" w:eastAsia="仿宋" w:hAnsi="Times New Roman" w:cs="Times New Roman"/>
          <w:color w:val="282828"/>
          <w:kern w:val="0"/>
          <w:sz w:val="28"/>
          <w:szCs w:val="28"/>
        </w:rPr>
        <w:t>（</w:t>
      </w:r>
      <w:r>
        <w:rPr>
          <w:rFonts w:ascii="Times New Roman" w:eastAsia="仿宋" w:hAnsi="Times New Roman" w:cs="Times New Roman"/>
          <w:color w:val="282828"/>
          <w:kern w:val="0"/>
          <w:sz w:val="28"/>
          <w:szCs w:val="28"/>
        </w:rPr>
        <w:t>1</w:t>
      </w:r>
      <w:r>
        <w:rPr>
          <w:rFonts w:ascii="Times New Roman" w:eastAsia="仿宋" w:hAnsi="Times New Roman" w:cs="Times New Roman"/>
          <w:color w:val="282828"/>
          <w:kern w:val="0"/>
          <w:sz w:val="28"/>
          <w:szCs w:val="28"/>
        </w:rPr>
        <w:t>）考生应按要求提前准备好参加远程</w:t>
      </w:r>
      <w:r>
        <w:rPr>
          <w:rFonts w:ascii="Times New Roman" w:eastAsia="仿宋" w:hAnsi="Times New Roman" w:cs="Times New Roman" w:hint="eastAsia"/>
          <w:color w:val="282828"/>
          <w:kern w:val="0"/>
          <w:sz w:val="28"/>
          <w:szCs w:val="28"/>
        </w:rPr>
        <w:t>复核</w:t>
      </w:r>
      <w:r>
        <w:rPr>
          <w:rFonts w:ascii="Times New Roman" w:eastAsia="仿宋" w:hAnsi="Times New Roman" w:cs="Times New Roman"/>
          <w:color w:val="282828"/>
          <w:kern w:val="0"/>
          <w:sz w:val="28"/>
          <w:szCs w:val="28"/>
        </w:rPr>
        <w:t>所必须的软硬件条件和网络环境，提前安装指定软件，同时准备可以支撑</w:t>
      </w:r>
      <w:r>
        <w:rPr>
          <w:rFonts w:ascii="Times New Roman" w:eastAsia="仿宋" w:hAnsi="Times New Roman" w:cs="Times New Roman"/>
          <w:color w:val="282828"/>
          <w:kern w:val="0"/>
          <w:sz w:val="28"/>
          <w:szCs w:val="28"/>
        </w:rPr>
        <w:t>“</w:t>
      </w:r>
      <w:r>
        <w:rPr>
          <w:rFonts w:ascii="Times New Roman" w:eastAsia="仿宋" w:hAnsi="Times New Roman" w:cs="Times New Roman"/>
          <w:color w:val="282828"/>
          <w:kern w:val="0"/>
          <w:sz w:val="28"/>
          <w:szCs w:val="28"/>
        </w:rPr>
        <w:t>双机位</w:t>
      </w:r>
      <w:r>
        <w:rPr>
          <w:rFonts w:ascii="Times New Roman" w:eastAsia="仿宋" w:hAnsi="Times New Roman" w:cs="Times New Roman"/>
          <w:color w:val="282828"/>
          <w:kern w:val="0"/>
          <w:sz w:val="28"/>
          <w:szCs w:val="28"/>
        </w:rPr>
        <w:t>”</w:t>
      </w:r>
      <w:r>
        <w:rPr>
          <w:rFonts w:ascii="Times New Roman" w:eastAsia="仿宋" w:hAnsi="Times New Roman" w:cs="Times New Roman"/>
          <w:color w:val="282828"/>
          <w:kern w:val="0"/>
          <w:sz w:val="28"/>
          <w:szCs w:val="28"/>
        </w:rPr>
        <w:t>运行的硬件，即两部带摄像头的设备及附件，包括笔记本电脑、台式机（配有摄像头和音箱）、智能手机、手机支架等，其中一台设备（第一机位）从正面拍摄</w:t>
      </w:r>
      <w:r>
        <w:rPr>
          <w:rFonts w:ascii="Times New Roman" w:eastAsia="仿宋" w:hAnsi="Times New Roman" w:cs="Times New Roman"/>
          <w:color w:val="282828"/>
          <w:kern w:val="0"/>
          <w:sz w:val="28"/>
          <w:szCs w:val="28"/>
        </w:rPr>
        <w:t>，放置在距离本人</w:t>
      </w:r>
      <w:r>
        <w:rPr>
          <w:rFonts w:ascii="Times New Roman" w:eastAsia="仿宋" w:hAnsi="Times New Roman" w:cs="Times New Roman"/>
          <w:color w:val="282828"/>
          <w:kern w:val="0"/>
          <w:sz w:val="28"/>
          <w:szCs w:val="28"/>
        </w:rPr>
        <w:t>30cm</w:t>
      </w:r>
      <w:r>
        <w:rPr>
          <w:rFonts w:ascii="Times New Roman" w:eastAsia="仿宋" w:hAnsi="Times New Roman" w:cs="Times New Roman"/>
          <w:color w:val="282828"/>
          <w:kern w:val="0"/>
          <w:sz w:val="28"/>
          <w:szCs w:val="28"/>
        </w:rPr>
        <w:t>处，保证考生头肩部及双手出现在视频画面中，考生不得佩戴墨镜、帽子、口罩、耳机等，保证面部清晰可见。另一台设备（第二机位）从考生侧后方</w:t>
      </w:r>
      <w:r>
        <w:rPr>
          <w:rFonts w:ascii="Times New Roman" w:eastAsia="仿宋" w:hAnsi="Times New Roman" w:cs="Times New Roman"/>
          <w:color w:val="282828"/>
          <w:kern w:val="0"/>
          <w:sz w:val="28"/>
          <w:szCs w:val="28"/>
        </w:rPr>
        <w:t>45°</w:t>
      </w:r>
      <w:r>
        <w:rPr>
          <w:rFonts w:ascii="Times New Roman" w:eastAsia="仿宋" w:hAnsi="Times New Roman" w:cs="Times New Roman"/>
          <w:color w:val="282828"/>
          <w:kern w:val="0"/>
          <w:sz w:val="28"/>
          <w:szCs w:val="28"/>
        </w:rPr>
        <w:t>距离本人</w:t>
      </w:r>
      <w:r>
        <w:rPr>
          <w:rFonts w:ascii="Times New Roman" w:eastAsia="仿宋" w:hAnsi="Times New Roman" w:cs="Times New Roman"/>
          <w:color w:val="282828"/>
          <w:kern w:val="0"/>
          <w:sz w:val="28"/>
          <w:szCs w:val="28"/>
        </w:rPr>
        <w:t>30cm</w:t>
      </w:r>
      <w:r>
        <w:rPr>
          <w:rFonts w:ascii="Times New Roman" w:eastAsia="仿宋" w:hAnsi="Times New Roman" w:cs="Times New Roman"/>
          <w:color w:val="282828"/>
          <w:kern w:val="0"/>
          <w:sz w:val="28"/>
          <w:szCs w:val="28"/>
        </w:rPr>
        <w:t>处拍摄，确保第一机位和第二机位分别从考生正面和侧后方完整拍摄到考生本人、</w:t>
      </w:r>
      <w:r>
        <w:rPr>
          <w:rFonts w:ascii="Times New Roman" w:eastAsia="仿宋" w:hAnsi="Times New Roman" w:cs="Times New Roman" w:hint="eastAsia"/>
          <w:color w:val="282828"/>
          <w:kern w:val="0"/>
          <w:sz w:val="28"/>
          <w:szCs w:val="28"/>
        </w:rPr>
        <w:t>复核</w:t>
      </w:r>
      <w:r>
        <w:rPr>
          <w:rFonts w:ascii="Times New Roman" w:eastAsia="仿宋" w:hAnsi="Times New Roman" w:cs="Times New Roman"/>
          <w:color w:val="282828"/>
          <w:kern w:val="0"/>
          <w:sz w:val="28"/>
          <w:szCs w:val="28"/>
        </w:rPr>
        <w:t>小组能够从第二机位清晰看到第一机位屏幕。</w:t>
      </w:r>
    </w:p>
    <w:p w14:paraId="26DADD9A" w14:textId="77777777" w:rsidR="004465C1" w:rsidRDefault="006A6531">
      <w:pPr>
        <w:widowControl/>
        <w:shd w:val="clear" w:color="auto" w:fill="FFFFFF"/>
        <w:spacing w:line="600" w:lineRule="exact"/>
        <w:ind w:firstLine="600"/>
        <w:jc w:val="left"/>
        <w:rPr>
          <w:rFonts w:ascii="Times New Roman" w:eastAsia="仿宋" w:hAnsi="Times New Roman" w:cs="Times New Roman"/>
          <w:color w:val="282828"/>
          <w:kern w:val="0"/>
          <w:sz w:val="28"/>
          <w:szCs w:val="28"/>
        </w:rPr>
      </w:pPr>
      <w:r>
        <w:rPr>
          <w:rFonts w:ascii="Times New Roman" w:eastAsia="仿宋" w:hAnsi="Times New Roman" w:cs="Times New Roman"/>
          <w:color w:val="282828"/>
          <w:kern w:val="0"/>
          <w:sz w:val="28"/>
          <w:szCs w:val="28"/>
        </w:rPr>
        <w:t>（</w:t>
      </w:r>
      <w:r>
        <w:rPr>
          <w:rFonts w:ascii="Times New Roman" w:eastAsia="仿宋" w:hAnsi="Times New Roman" w:cs="Times New Roman"/>
          <w:color w:val="282828"/>
          <w:kern w:val="0"/>
          <w:sz w:val="28"/>
          <w:szCs w:val="28"/>
        </w:rPr>
        <w:t>2</w:t>
      </w:r>
      <w:r>
        <w:rPr>
          <w:rFonts w:ascii="Times New Roman" w:eastAsia="仿宋" w:hAnsi="Times New Roman" w:cs="Times New Roman"/>
          <w:color w:val="282828"/>
          <w:kern w:val="0"/>
          <w:sz w:val="28"/>
          <w:szCs w:val="28"/>
        </w:rPr>
        <w:t>）考生</w:t>
      </w:r>
      <w:r>
        <w:rPr>
          <w:rFonts w:ascii="Times New Roman" w:eastAsia="仿宋" w:hAnsi="Times New Roman" w:cs="Times New Roman" w:hint="eastAsia"/>
          <w:color w:val="282828"/>
          <w:kern w:val="0"/>
          <w:sz w:val="28"/>
          <w:szCs w:val="28"/>
        </w:rPr>
        <w:t>复核</w:t>
      </w:r>
      <w:r>
        <w:rPr>
          <w:rFonts w:ascii="Times New Roman" w:eastAsia="仿宋" w:hAnsi="Times New Roman" w:cs="Times New Roman"/>
          <w:color w:val="282828"/>
          <w:kern w:val="0"/>
          <w:sz w:val="28"/>
          <w:szCs w:val="28"/>
        </w:rPr>
        <w:t>当天应当选择独立、可封闭的空间，确保安静整洁，</w:t>
      </w:r>
      <w:r>
        <w:rPr>
          <w:rFonts w:ascii="Times New Roman" w:eastAsia="仿宋" w:hAnsi="Times New Roman" w:cs="Times New Roman" w:hint="eastAsia"/>
          <w:color w:val="282828"/>
          <w:kern w:val="0"/>
          <w:sz w:val="28"/>
          <w:szCs w:val="28"/>
        </w:rPr>
        <w:t>复核</w:t>
      </w:r>
      <w:r>
        <w:rPr>
          <w:rFonts w:ascii="Times New Roman" w:eastAsia="仿宋" w:hAnsi="Times New Roman" w:cs="Times New Roman"/>
          <w:color w:val="282828"/>
          <w:kern w:val="0"/>
          <w:sz w:val="28"/>
          <w:szCs w:val="28"/>
        </w:rPr>
        <w:t>期间严禁他人进入考试独立空间。除</w:t>
      </w:r>
      <w:r>
        <w:rPr>
          <w:rFonts w:ascii="Times New Roman" w:eastAsia="仿宋" w:hAnsi="Times New Roman" w:cs="Times New Roman" w:hint="eastAsia"/>
          <w:color w:val="282828"/>
          <w:kern w:val="0"/>
          <w:sz w:val="28"/>
          <w:szCs w:val="28"/>
        </w:rPr>
        <w:t>复核</w:t>
      </w:r>
      <w:r>
        <w:rPr>
          <w:rFonts w:ascii="Times New Roman" w:eastAsia="仿宋" w:hAnsi="Times New Roman" w:cs="Times New Roman"/>
          <w:color w:val="282828"/>
          <w:kern w:val="0"/>
          <w:sz w:val="28"/>
          <w:szCs w:val="28"/>
        </w:rPr>
        <w:t>要求的设备和物品（如身份证、签字笔、空白草稿纸等）外，</w:t>
      </w:r>
      <w:r>
        <w:rPr>
          <w:rFonts w:ascii="Times New Roman" w:eastAsia="仿宋" w:hAnsi="Times New Roman" w:cs="Times New Roman" w:hint="eastAsia"/>
          <w:color w:val="282828"/>
          <w:kern w:val="0"/>
          <w:sz w:val="28"/>
          <w:szCs w:val="28"/>
        </w:rPr>
        <w:t>复核</w:t>
      </w:r>
      <w:r>
        <w:rPr>
          <w:rFonts w:ascii="Times New Roman" w:eastAsia="仿宋" w:hAnsi="Times New Roman" w:cs="Times New Roman"/>
          <w:color w:val="282828"/>
          <w:kern w:val="0"/>
          <w:sz w:val="28"/>
          <w:szCs w:val="28"/>
        </w:rPr>
        <w:t>场所考生座位</w:t>
      </w:r>
      <w:r>
        <w:rPr>
          <w:rFonts w:ascii="Times New Roman" w:eastAsia="仿宋" w:hAnsi="Times New Roman" w:cs="Times New Roman"/>
          <w:color w:val="282828"/>
          <w:kern w:val="0"/>
          <w:sz w:val="28"/>
          <w:szCs w:val="28"/>
        </w:rPr>
        <w:t>1.5</w:t>
      </w:r>
      <w:r>
        <w:rPr>
          <w:rFonts w:ascii="Times New Roman" w:eastAsia="仿宋" w:hAnsi="Times New Roman" w:cs="Times New Roman"/>
          <w:color w:val="282828"/>
          <w:kern w:val="0"/>
          <w:sz w:val="28"/>
          <w:szCs w:val="28"/>
        </w:rPr>
        <w:t>米范围内不得存放任何书刊、报纸、资料及与考试无关的电子设备等。</w:t>
      </w:r>
    </w:p>
    <w:p w14:paraId="35742B06" w14:textId="77777777" w:rsidR="004465C1" w:rsidRDefault="006A6531">
      <w:pPr>
        <w:widowControl/>
        <w:shd w:val="clear" w:color="auto" w:fill="FFFFFF"/>
        <w:spacing w:line="600" w:lineRule="exact"/>
        <w:ind w:firstLine="600"/>
        <w:jc w:val="left"/>
        <w:rPr>
          <w:rFonts w:ascii="Times New Roman" w:eastAsia="仿宋" w:hAnsi="Times New Roman" w:cs="Times New Roman"/>
          <w:color w:val="282828"/>
          <w:kern w:val="0"/>
          <w:sz w:val="28"/>
          <w:szCs w:val="28"/>
        </w:rPr>
      </w:pPr>
      <w:r>
        <w:rPr>
          <w:rFonts w:ascii="Times New Roman" w:eastAsia="仿宋" w:hAnsi="Times New Roman" w:cs="Times New Roman"/>
          <w:color w:val="282828"/>
          <w:kern w:val="0"/>
          <w:sz w:val="28"/>
          <w:szCs w:val="28"/>
        </w:rPr>
        <w:t>（</w:t>
      </w:r>
      <w:r>
        <w:rPr>
          <w:rFonts w:ascii="Times New Roman" w:eastAsia="仿宋" w:hAnsi="Times New Roman" w:cs="Times New Roman"/>
          <w:color w:val="282828"/>
          <w:kern w:val="0"/>
          <w:sz w:val="28"/>
          <w:szCs w:val="28"/>
        </w:rPr>
        <w:t>3</w:t>
      </w:r>
      <w:r>
        <w:rPr>
          <w:rFonts w:ascii="Times New Roman" w:eastAsia="仿宋" w:hAnsi="Times New Roman" w:cs="Times New Roman"/>
          <w:color w:val="282828"/>
          <w:kern w:val="0"/>
          <w:sz w:val="28"/>
          <w:szCs w:val="28"/>
        </w:rPr>
        <w:t>）考生应提前测试设备和网络，须保证设备电量充足、网络连接（宽带网线、</w:t>
      </w:r>
      <w:r>
        <w:rPr>
          <w:rFonts w:ascii="Times New Roman" w:eastAsia="仿宋" w:hAnsi="Times New Roman" w:cs="Times New Roman"/>
          <w:color w:val="282828"/>
          <w:kern w:val="0"/>
          <w:sz w:val="28"/>
          <w:szCs w:val="28"/>
        </w:rPr>
        <w:t>Wi-Fi</w:t>
      </w:r>
      <w:r>
        <w:rPr>
          <w:rFonts w:ascii="Times New Roman" w:eastAsia="仿宋" w:hAnsi="Times New Roman" w:cs="Times New Roman"/>
          <w:color w:val="282828"/>
          <w:kern w:val="0"/>
          <w:sz w:val="28"/>
          <w:szCs w:val="28"/>
        </w:rPr>
        <w:t>或</w:t>
      </w:r>
      <w:r>
        <w:rPr>
          <w:rFonts w:ascii="Times New Roman" w:eastAsia="仿宋" w:hAnsi="Times New Roman" w:cs="Times New Roman"/>
          <w:color w:val="282828"/>
          <w:kern w:val="0"/>
          <w:sz w:val="28"/>
          <w:szCs w:val="28"/>
        </w:rPr>
        <w:t>4G/5G</w:t>
      </w:r>
      <w:r>
        <w:rPr>
          <w:rFonts w:ascii="Times New Roman" w:eastAsia="仿宋" w:hAnsi="Times New Roman" w:cs="Times New Roman"/>
          <w:color w:val="282828"/>
          <w:kern w:val="0"/>
          <w:sz w:val="28"/>
          <w:szCs w:val="28"/>
        </w:rPr>
        <w:t>信号）正常流畅。考试过程中，除</w:t>
      </w:r>
      <w:r>
        <w:rPr>
          <w:rFonts w:ascii="Times New Roman" w:eastAsia="仿宋" w:hAnsi="Times New Roman" w:cs="Times New Roman" w:hint="eastAsia"/>
          <w:color w:val="282828"/>
          <w:kern w:val="0"/>
          <w:sz w:val="28"/>
          <w:szCs w:val="28"/>
        </w:rPr>
        <w:t>复核</w:t>
      </w:r>
      <w:r>
        <w:rPr>
          <w:rFonts w:ascii="Times New Roman" w:eastAsia="仿宋" w:hAnsi="Times New Roman" w:cs="Times New Roman"/>
          <w:color w:val="282828"/>
          <w:kern w:val="0"/>
          <w:sz w:val="28"/>
          <w:szCs w:val="28"/>
        </w:rPr>
        <w:t>需要打开的软件外不允许再运行其他网页或程序，应关闭移动设</w:t>
      </w:r>
      <w:r>
        <w:rPr>
          <w:rFonts w:ascii="Times New Roman" w:eastAsia="仿宋" w:hAnsi="Times New Roman" w:cs="Times New Roman"/>
          <w:color w:val="282828"/>
          <w:kern w:val="0"/>
          <w:sz w:val="28"/>
          <w:szCs w:val="28"/>
        </w:rPr>
        <w:lastRenderedPageBreak/>
        <w:t>备的录屏、录音、录像功能及音乐、闹钟等可能影响正常</w:t>
      </w:r>
      <w:r>
        <w:rPr>
          <w:rFonts w:ascii="Times New Roman" w:eastAsia="仿宋" w:hAnsi="Times New Roman" w:cs="Times New Roman" w:hint="eastAsia"/>
          <w:color w:val="282828"/>
          <w:kern w:val="0"/>
          <w:sz w:val="28"/>
          <w:szCs w:val="28"/>
        </w:rPr>
        <w:t>复核</w:t>
      </w:r>
      <w:r>
        <w:rPr>
          <w:rFonts w:ascii="Times New Roman" w:eastAsia="仿宋" w:hAnsi="Times New Roman" w:cs="Times New Roman"/>
          <w:color w:val="282828"/>
          <w:kern w:val="0"/>
          <w:sz w:val="28"/>
          <w:szCs w:val="28"/>
        </w:rPr>
        <w:t>的应用程序，保证</w:t>
      </w:r>
      <w:r>
        <w:rPr>
          <w:rFonts w:ascii="Times New Roman" w:eastAsia="仿宋" w:hAnsi="Times New Roman" w:cs="Times New Roman" w:hint="eastAsia"/>
          <w:color w:val="282828"/>
          <w:kern w:val="0"/>
          <w:sz w:val="28"/>
          <w:szCs w:val="28"/>
        </w:rPr>
        <w:t>复核</w:t>
      </w:r>
      <w:r>
        <w:rPr>
          <w:rFonts w:ascii="Times New Roman" w:eastAsia="仿宋" w:hAnsi="Times New Roman" w:cs="Times New Roman"/>
          <w:color w:val="282828"/>
          <w:kern w:val="0"/>
          <w:sz w:val="28"/>
          <w:szCs w:val="28"/>
        </w:rPr>
        <w:t>过程不受其他因素干扰或打断，不得与外界有任何音视频交互。</w:t>
      </w:r>
    </w:p>
    <w:p w14:paraId="44A342FF" w14:textId="77777777" w:rsidR="004465C1" w:rsidRDefault="006A6531">
      <w:pPr>
        <w:widowControl/>
        <w:shd w:val="clear" w:color="auto" w:fill="FFFFFF"/>
        <w:spacing w:line="600" w:lineRule="exact"/>
        <w:ind w:firstLine="600"/>
        <w:jc w:val="left"/>
        <w:rPr>
          <w:rFonts w:ascii="Times New Roman" w:eastAsia="仿宋" w:hAnsi="Times New Roman" w:cs="Times New Roman"/>
          <w:color w:val="282828"/>
          <w:kern w:val="0"/>
          <w:sz w:val="28"/>
          <w:szCs w:val="28"/>
        </w:rPr>
      </w:pPr>
      <w:r>
        <w:rPr>
          <w:rFonts w:ascii="Times New Roman" w:eastAsia="仿宋" w:hAnsi="Times New Roman" w:cs="Times New Roman"/>
          <w:color w:val="282828"/>
          <w:kern w:val="0"/>
          <w:sz w:val="28"/>
          <w:szCs w:val="28"/>
        </w:rPr>
        <w:t>（</w:t>
      </w:r>
      <w:r>
        <w:rPr>
          <w:rFonts w:ascii="Times New Roman" w:eastAsia="仿宋" w:hAnsi="Times New Roman" w:cs="Times New Roman"/>
          <w:color w:val="282828"/>
          <w:kern w:val="0"/>
          <w:sz w:val="28"/>
          <w:szCs w:val="28"/>
        </w:rPr>
        <w:t>4</w:t>
      </w:r>
      <w:r>
        <w:rPr>
          <w:rFonts w:ascii="Times New Roman" w:eastAsia="仿宋" w:hAnsi="Times New Roman" w:cs="Times New Roman"/>
          <w:color w:val="282828"/>
          <w:kern w:val="0"/>
          <w:sz w:val="28"/>
          <w:szCs w:val="28"/>
        </w:rPr>
        <w:t>）为确保</w:t>
      </w:r>
      <w:r>
        <w:rPr>
          <w:rFonts w:ascii="Times New Roman" w:eastAsia="仿宋" w:hAnsi="Times New Roman" w:cs="Times New Roman" w:hint="eastAsia"/>
          <w:color w:val="282828"/>
          <w:kern w:val="0"/>
          <w:sz w:val="28"/>
          <w:szCs w:val="28"/>
        </w:rPr>
        <w:t>复核</w:t>
      </w:r>
      <w:r>
        <w:rPr>
          <w:rFonts w:ascii="Times New Roman" w:eastAsia="仿宋" w:hAnsi="Times New Roman" w:cs="Times New Roman"/>
          <w:color w:val="282828"/>
          <w:kern w:val="0"/>
          <w:sz w:val="28"/>
          <w:szCs w:val="28"/>
        </w:rPr>
        <w:t>过程顺畅，</w:t>
      </w:r>
      <w:r>
        <w:rPr>
          <w:rFonts w:ascii="Times New Roman" w:eastAsia="仿宋" w:hAnsi="Times New Roman" w:cs="Times New Roman" w:hint="eastAsia"/>
          <w:color w:val="282828"/>
          <w:kern w:val="0"/>
          <w:sz w:val="28"/>
          <w:szCs w:val="28"/>
        </w:rPr>
        <w:t>复核</w:t>
      </w:r>
      <w:r>
        <w:rPr>
          <w:rFonts w:ascii="Times New Roman" w:eastAsia="仿宋" w:hAnsi="Times New Roman" w:cs="Times New Roman"/>
          <w:color w:val="282828"/>
          <w:kern w:val="0"/>
          <w:sz w:val="28"/>
          <w:szCs w:val="28"/>
        </w:rPr>
        <w:t>开始前工作人员组织考生对平台系统进行测试（可结合</w:t>
      </w:r>
      <w:r>
        <w:rPr>
          <w:rFonts w:ascii="Times New Roman" w:eastAsia="仿宋" w:hAnsi="Times New Roman" w:cs="Times New Roman" w:hint="eastAsia"/>
          <w:color w:val="282828"/>
          <w:kern w:val="0"/>
          <w:sz w:val="28"/>
          <w:szCs w:val="28"/>
        </w:rPr>
        <w:t>复核</w:t>
      </w:r>
      <w:r>
        <w:rPr>
          <w:rFonts w:ascii="Times New Roman" w:eastAsia="仿宋" w:hAnsi="Times New Roman" w:cs="Times New Roman"/>
          <w:color w:val="282828"/>
          <w:kern w:val="0"/>
          <w:sz w:val="28"/>
          <w:szCs w:val="28"/>
        </w:rPr>
        <w:t>资格审查进行），提前熟悉软件系统</w:t>
      </w:r>
      <w:r>
        <w:rPr>
          <w:rFonts w:ascii="Times New Roman" w:eastAsia="仿宋" w:hAnsi="Times New Roman" w:cs="Times New Roman"/>
          <w:color w:val="282828"/>
          <w:kern w:val="0"/>
          <w:sz w:val="28"/>
          <w:szCs w:val="28"/>
        </w:rPr>
        <w:t>和</w:t>
      </w:r>
      <w:r>
        <w:rPr>
          <w:rFonts w:ascii="Times New Roman" w:eastAsia="仿宋" w:hAnsi="Times New Roman" w:cs="Times New Roman" w:hint="eastAsia"/>
          <w:color w:val="282828"/>
          <w:kern w:val="0"/>
          <w:sz w:val="28"/>
          <w:szCs w:val="28"/>
        </w:rPr>
        <w:t>复核</w:t>
      </w:r>
      <w:r>
        <w:rPr>
          <w:rFonts w:ascii="Times New Roman" w:eastAsia="仿宋" w:hAnsi="Times New Roman" w:cs="Times New Roman"/>
          <w:color w:val="282828"/>
          <w:kern w:val="0"/>
          <w:sz w:val="28"/>
          <w:szCs w:val="28"/>
        </w:rPr>
        <w:t>流程。考生如在软硬件和考试场所等方面存在特殊困难，可向工作人员反映，及时沟通并帮助协调解决。</w:t>
      </w:r>
    </w:p>
    <w:p w14:paraId="464E04DB" w14:textId="77777777" w:rsidR="004465C1" w:rsidRDefault="006A6531">
      <w:pPr>
        <w:widowControl/>
        <w:shd w:val="clear" w:color="auto" w:fill="FFFFFF"/>
        <w:spacing w:line="600" w:lineRule="exact"/>
        <w:ind w:firstLine="600"/>
        <w:jc w:val="left"/>
        <w:rPr>
          <w:rFonts w:ascii="Times New Roman" w:eastAsia="仿宋" w:hAnsi="Times New Roman" w:cs="Times New Roman"/>
          <w:color w:val="282828"/>
          <w:kern w:val="0"/>
          <w:sz w:val="28"/>
          <w:szCs w:val="28"/>
        </w:rPr>
      </w:pPr>
      <w:r>
        <w:rPr>
          <w:rFonts w:ascii="Times New Roman" w:eastAsia="仿宋" w:hAnsi="Times New Roman" w:cs="Times New Roman"/>
          <w:color w:val="282828"/>
          <w:kern w:val="0"/>
          <w:sz w:val="28"/>
          <w:szCs w:val="28"/>
        </w:rPr>
        <w:t>（</w:t>
      </w:r>
      <w:r>
        <w:rPr>
          <w:rFonts w:ascii="Times New Roman" w:eastAsia="仿宋" w:hAnsi="Times New Roman" w:cs="Times New Roman"/>
          <w:color w:val="282828"/>
          <w:kern w:val="0"/>
          <w:sz w:val="28"/>
          <w:szCs w:val="28"/>
        </w:rPr>
        <w:t>5</w:t>
      </w:r>
      <w:r>
        <w:rPr>
          <w:rFonts w:ascii="Times New Roman" w:eastAsia="仿宋" w:hAnsi="Times New Roman" w:cs="Times New Roman"/>
          <w:color w:val="282828"/>
          <w:kern w:val="0"/>
          <w:sz w:val="28"/>
          <w:szCs w:val="28"/>
        </w:rPr>
        <w:t>）为保证远程</w:t>
      </w:r>
      <w:r>
        <w:rPr>
          <w:rFonts w:ascii="Times New Roman" w:eastAsia="仿宋" w:hAnsi="Times New Roman" w:cs="Times New Roman" w:hint="eastAsia"/>
          <w:color w:val="282828"/>
          <w:kern w:val="0"/>
          <w:sz w:val="28"/>
          <w:szCs w:val="28"/>
        </w:rPr>
        <w:t>复核</w:t>
      </w:r>
      <w:r>
        <w:rPr>
          <w:rFonts w:ascii="Times New Roman" w:eastAsia="仿宋" w:hAnsi="Times New Roman" w:cs="Times New Roman"/>
          <w:color w:val="282828"/>
          <w:kern w:val="0"/>
          <w:sz w:val="28"/>
          <w:szCs w:val="28"/>
        </w:rPr>
        <w:t>的公平性和保密性要求，</w:t>
      </w:r>
      <w:r>
        <w:rPr>
          <w:rFonts w:ascii="Times New Roman" w:eastAsia="仿宋" w:hAnsi="Times New Roman" w:cs="Times New Roman" w:hint="eastAsia"/>
          <w:color w:val="282828"/>
          <w:kern w:val="0"/>
          <w:sz w:val="28"/>
          <w:szCs w:val="28"/>
        </w:rPr>
        <w:t>复核</w:t>
      </w:r>
      <w:r>
        <w:rPr>
          <w:rFonts w:ascii="Times New Roman" w:eastAsia="仿宋" w:hAnsi="Times New Roman" w:cs="Times New Roman"/>
          <w:color w:val="282828"/>
          <w:kern w:val="0"/>
          <w:sz w:val="28"/>
          <w:szCs w:val="28"/>
        </w:rPr>
        <w:t>开始前工作人员要对候考考生的周边环境进行检查，要求考生通过视频设备进行</w:t>
      </w:r>
      <w:r>
        <w:rPr>
          <w:rFonts w:ascii="Times New Roman" w:eastAsia="仿宋" w:hAnsi="Times New Roman" w:cs="Times New Roman"/>
          <w:color w:val="282828"/>
          <w:kern w:val="0"/>
          <w:sz w:val="28"/>
          <w:szCs w:val="28"/>
        </w:rPr>
        <w:t>360</w:t>
      </w:r>
      <w:r>
        <w:rPr>
          <w:rFonts w:ascii="Times New Roman" w:eastAsia="仿宋" w:hAnsi="Times New Roman" w:cs="Times New Roman"/>
          <w:color w:val="282828"/>
          <w:kern w:val="0"/>
          <w:sz w:val="28"/>
          <w:szCs w:val="28"/>
        </w:rPr>
        <w:t>度无死角检查。</w:t>
      </w:r>
      <w:r>
        <w:rPr>
          <w:rFonts w:ascii="Times New Roman" w:eastAsia="仿宋" w:hAnsi="Times New Roman" w:cs="Times New Roman" w:hint="eastAsia"/>
          <w:color w:val="282828"/>
          <w:kern w:val="0"/>
          <w:sz w:val="28"/>
          <w:szCs w:val="28"/>
        </w:rPr>
        <w:t>复核</w:t>
      </w:r>
      <w:r>
        <w:rPr>
          <w:rFonts w:ascii="Times New Roman" w:eastAsia="仿宋" w:hAnsi="Times New Roman" w:cs="Times New Roman"/>
          <w:color w:val="282828"/>
          <w:kern w:val="0"/>
          <w:sz w:val="28"/>
          <w:szCs w:val="28"/>
        </w:rPr>
        <w:t>正式开始前，由</w:t>
      </w:r>
      <w:r>
        <w:rPr>
          <w:rFonts w:ascii="Times New Roman" w:eastAsia="仿宋" w:hAnsi="Times New Roman" w:cs="Times New Roman" w:hint="eastAsia"/>
          <w:color w:val="282828"/>
          <w:kern w:val="0"/>
          <w:sz w:val="28"/>
          <w:szCs w:val="28"/>
        </w:rPr>
        <w:t>复核</w:t>
      </w:r>
      <w:r>
        <w:rPr>
          <w:rFonts w:ascii="Times New Roman" w:eastAsia="仿宋" w:hAnsi="Times New Roman" w:cs="Times New Roman"/>
          <w:color w:val="282828"/>
          <w:kern w:val="0"/>
          <w:sz w:val="28"/>
          <w:szCs w:val="28"/>
        </w:rPr>
        <w:t>工作人员向考生宣读</w:t>
      </w:r>
      <w:r>
        <w:rPr>
          <w:rFonts w:ascii="Times New Roman" w:eastAsia="仿宋" w:hAnsi="Times New Roman" w:cs="Times New Roman" w:hint="eastAsia"/>
          <w:color w:val="282828"/>
          <w:kern w:val="0"/>
          <w:sz w:val="28"/>
          <w:szCs w:val="28"/>
        </w:rPr>
        <w:t>复核</w:t>
      </w:r>
      <w:r>
        <w:rPr>
          <w:rFonts w:ascii="Times New Roman" w:eastAsia="仿宋" w:hAnsi="Times New Roman" w:cs="Times New Roman"/>
          <w:color w:val="282828"/>
          <w:kern w:val="0"/>
          <w:sz w:val="28"/>
          <w:szCs w:val="28"/>
        </w:rPr>
        <w:t>有关纪律要求和</w:t>
      </w:r>
      <w:r>
        <w:rPr>
          <w:rFonts w:ascii="Times New Roman" w:eastAsia="仿宋" w:hAnsi="Times New Roman" w:cs="Times New Roman" w:hint="eastAsia"/>
          <w:color w:val="282828"/>
          <w:kern w:val="0"/>
          <w:sz w:val="28"/>
          <w:szCs w:val="28"/>
        </w:rPr>
        <w:t>复核</w:t>
      </w:r>
      <w:r>
        <w:rPr>
          <w:rFonts w:ascii="Times New Roman" w:eastAsia="仿宋" w:hAnsi="Times New Roman" w:cs="Times New Roman"/>
          <w:color w:val="282828"/>
          <w:kern w:val="0"/>
          <w:sz w:val="28"/>
          <w:szCs w:val="28"/>
        </w:rPr>
        <w:t>流程，经考生确认后方可开始</w:t>
      </w:r>
      <w:r>
        <w:rPr>
          <w:rFonts w:ascii="Times New Roman" w:eastAsia="仿宋" w:hAnsi="Times New Roman" w:cs="Times New Roman" w:hint="eastAsia"/>
          <w:color w:val="282828"/>
          <w:kern w:val="0"/>
          <w:sz w:val="28"/>
          <w:szCs w:val="28"/>
        </w:rPr>
        <w:t>复核</w:t>
      </w:r>
      <w:r>
        <w:rPr>
          <w:rFonts w:ascii="Times New Roman" w:eastAsia="仿宋" w:hAnsi="Times New Roman" w:cs="Times New Roman"/>
          <w:color w:val="282828"/>
          <w:kern w:val="0"/>
          <w:sz w:val="28"/>
          <w:szCs w:val="28"/>
        </w:rPr>
        <w:t>。</w:t>
      </w:r>
    </w:p>
    <w:p w14:paraId="3A1D25B1" w14:textId="77777777" w:rsidR="004465C1" w:rsidRDefault="006A6531">
      <w:pPr>
        <w:numPr>
          <w:ilvl w:val="0"/>
          <w:numId w:val="1"/>
        </w:numPr>
        <w:spacing w:line="600" w:lineRule="exact"/>
        <w:ind w:firstLineChars="200" w:firstLine="560"/>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笔试部分（占考核总成绩的</w:t>
      </w:r>
      <w:r>
        <w:rPr>
          <w:rFonts w:ascii="Times New Roman" w:eastAsia="仿宋" w:hAnsi="Times New Roman" w:cs="Times New Roman"/>
          <w:color w:val="000000"/>
          <w:sz w:val="28"/>
          <w:szCs w:val="28"/>
        </w:rPr>
        <w:t>50%</w:t>
      </w:r>
      <w:r>
        <w:rPr>
          <w:rFonts w:ascii="Times New Roman" w:eastAsia="仿宋" w:hAnsi="Times New Roman" w:cs="Times New Roman"/>
          <w:color w:val="000000"/>
          <w:sz w:val="28"/>
          <w:szCs w:val="28"/>
        </w:rPr>
        <w:t>）：</w:t>
      </w:r>
    </w:p>
    <w:p w14:paraId="0B3BD2DE" w14:textId="77777777" w:rsidR="004465C1" w:rsidRDefault="006A6531">
      <w:pPr>
        <w:widowControl/>
        <w:shd w:val="clear" w:color="auto" w:fill="FFFFFF"/>
        <w:spacing w:line="600" w:lineRule="exact"/>
        <w:ind w:firstLine="600"/>
        <w:jc w:val="left"/>
        <w:rPr>
          <w:rFonts w:ascii="Times New Roman" w:eastAsia="仿宋" w:hAnsi="Times New Roman" w:cs="Times New Roman"/>
          <w:color w:val="282828"/>
          <w:kern w:val="0"/>
          <w:sz w:val="28"/>
          <w:szCs w:val="28"/>
        </w:rPr>
      </w:pPr>
      <w:r>
        <w:rPr>
          <w:rFonts w:ascii="Times New Roman" w:eastAsia="仿宋" w:hAnsi="Times New Roman" w:cs="Times New Roman" w:hint="eastAsia"/>
          <w:color w:val="282828"/>
          <w:kern w:val="0"/>
          <w:sz w:val="28"/>
          <w:szCs w:val="28"/>
        </w:rPr>
        <w:t>远程网络视频笔试为全程闭卷考试，用黑色签字笔作答。考试内容包括学科专业知识与研究动态掌握能力考核（占考核总成绩的</w:t>
      </w:r>
      <w:r>
        <w:rPr>
          <w:rFonts w:ascii="Times New Roman" w:eastAsia="仿宋" w:hAnsi="Times New Roman" w:cs="Times New Roman" w:hint="eastAsia"/>
          <w:color w:val="282828"/>
          <w:kern w:val="0"/>
          <w:sz w:val="28"/>
          <w:szCs w:val="28"/>
        </w:rPr>
        <w:t>30%</w:t>
      </w:r>
      <w:r>
        <w:rPr>
          <w:rFonts w:ascii="Times New Roman" w:eastAsia="仿宋" w:hAnsi="Times New Roman" w:cs="Times New Roman" w:hint="eastAsia"/>
          <w:color w:val="282828"/>
          <w:kern w:val="0"/>
          <w:sz w:val="28"/>
          <w:szCs w:val="28"/>
        </w:rPr>
        <w:t>）和专业英语考核（占考核总成绩的</w:t>
      </w:r>
      <w:r>
        <w:rPr>
          <w:rFonts w:ascii="Times New Roman" w:eastAsia="仿宋" w:hAnsi="Times New Roman" w:cs="Times New Roman" w:hint="eastAsia"/>
          <w:color w:val="282828"/>
          <w:kern w:val="0"/>
          <w:sz w:val="28"/>
          <w:szCs w:val="28"/>
        </w:rPr>
        <w:t>20%</w:t>
      </w:r>
      <w:r>
        <w:rPr>
          <w:rFonts w:ascii="Times New Roman" w:eastAsia="仿宋" w:hAnsi="Times New Roman" w:cs="Times New Roman" w:hint="eastAsia"/>
          <w:color w:val="282828"/>
          <w:kern w:val="0"/>
          <w:sz w:val="28"/>
          <w:szCs w:val="28"/>
        </w:rPr>
        <w:t>）。</w:t>
      </w:r>
    </w:p>
    <w:p w14:paraId="111540C7" w14:textId="77777777" w:rsidR="004465C1" w:rsidRDefault="006A6531">
      <w:pPr>
        <w:widowControl/>
        <w:shd w:val="clear" w:color="auto" w:fill="FFFFFF"/>
        <w:spacing w:line="600" w:lineRule="exact"/>
        <w:ind w:firstLine="600"/>
        <w:jc w:val="left"/>
        <w:rPr>
          <w:rFonts w:ascii="Times New Roman" w:eastAsia="仿宋" w:hAnsi="Times New Roman" w:cs="Times New Roman"/>
          <w:color w:val="282828"/>
          <w:kern w:val="0"/>
          <w:sz w:val="28"/>
          <w:szCs w:val="28"/>
        </w:rPr>
      </w:pPr>
      <w:r>
        <w:rPr>
          <w:rFonts w:ascii="Times New Roman" w:eastAsia="仿宋" w:hAnsi="Times New Roman" w:cs="Times New Roman" w:hint="eastAsia"/>
          <w:color w:val="282828"/>
          <w:kern w:val="0"/>
          <w:sz w:val="28"/>
          <w:szCs w:val="28"/>
        </w:rPr>
        <w:t>考生在考试结束前不得交卷，中途不得离场。考官宣布考试结束时，考生需立刻停笔并在</w:t>
      </w:r>
      <w:r>
        <w:rPr>
          <w:rFonts w:ascii="Times New Roman" w:eastAsia="仿宋" w:hAnsi="Times New Roman" w:cs="Times New Roman" w:hint="eastAsia"/>
          <w:color w:val="282828"/>
          <w:kern w:val="0"/>
          <w:sz w:val="28"/>
          <w:szCs w:val="28"/>
        </w:rPr>
        <w:t>5</w:t>
      </w:r>
      <w:r>
        <w:rPr>
          <w:rFonts w:ascii="Times New Roman" w:eastAsia="仿宋" w:hAnsi="Times New Roman" w:cs="Times New Roman" w:hint="eastAsia"/>
          <w:color w:val="282828"/>
          <w:kern w:val="0"/>
          <w:sz w:val="28"/>
          <w:szCs w:val="28"/>
        </w:rPr>
        <w:t>分钟内将答卷拍照上传至</w:t>
      </w:r>
      <w:r>
        <w:rPr>
          <w:rFonts w:ascii="Times New Roman" w:eastAsia="仿宋" w:hAnsi="Times New Roman" w:cs="Times New Roman" w:hint="eastAsia"/>
          <w:color w:val="282828"/>
          <w:kern w:val="0"/>
          <w:sz w:val="28"/>
          <w:szCs w:val="28"/>
        </w:rPr>
        <w:t>蜜蜂所科技管理处邮箱</w:t>
      </w:r>
      <w:r>
        <w:rPr>
          <w:rFonts w:ascii="Times New Roman" w:eastAsia="仿宋" w:hAnsi="Times New Roman" w:cs="Times New Roman" w:hint="eastAsia"/>
          <w:color w:val="282828"/>
          <w:kern w:val="0"/>
          <w:sz w:val="28"/>
          <w:szCs w:val="28"/>
        </w:rPr>
        <w:t>kyc_bee@163.com</w:t>
      </w:r>
      <w:r>
        <w:rPr>
          <w:rFonts w:ascii="Times New Roman" w:eastAsia="仿宋" w:hAnsi="Times New Roman" w:cs="Times New Roman" w:hint="eastAsia"/>
          <w:color w:val="282828"/>
          <w:kern w:val="0"/>
          <w:sz w:val="28"/>
          <w:szCs w:val="28"/>
        </w:rPr>
        <w:t>，拖延答题者取消笔试成绩。要求考生拍照字迹清晰，光线适宜，边缘接近答题纸纸张，不得过大或过小，以免影响密封线装订。因拍照字迹模糊不清影响判卷结果的，责任由考生自负。答卷上不得有任何特殊标记（包括涂改液痕迹、格式线等）。</w:t>
      </w:r>
      <w:r>
        <w:rPr>
          <w:rFonts w:ascii="Times New Roman" w:eastAsia="仿宋" w:hAnsi="Times New Roman" w:cs="Times New Roman" w:hint="eastAsia"/>
          <w:color w:val="282828"/>
          <w:kern w:val="0"/>
          <w:sz w:val="28"/>
          <w:szCs w:val="28"/>
        </w:rPr>
        <w:t>考生需在笔试结束的</w:t>
      </w:r>
      <w:r>
        <w:rPr>
          <w:rFonts w:ascii="Times New Roman" w:eastAsia="仿宋" w:hAnsi="Times New Roman" w:cs="Times New Roman" w:hint="eastAsia"/>
          <w:color w:val="282828"/>
          <w:kern w:val="0"/>
          <w:sz w:val="28"/>
          <w:szCs w:val="28"/>
        </w:rPr>
        <w:t>24</w:t>
      </w:r>
      <w:r>
        <w:rPr>
          <w:rFonts w:ascii="Times New Roman" w:eastAsia="仿宋" w:hAnsi="Times New Roman" w:cs="Times New Roman" w:hint="eastAsia"/>
          <w:color w:val="282828"/>
          <w:kern w:val="0"/>
          <w:sz w:val="28"/>
          <w:szCs w:val="28"/>
        </w:rPr>
        <w:t>小时内将答卷邮出，寄送至蜜蜂所。考生笔试分数以拍照答卷卷面为准。</w:t>
      </w:r>
    </w:p>
    <w:p w14:paraId="7762D99F" w14:textId="77777777" w:rsidR="004465C1" w:rsidRDefault="006A6531">
      <w:pPr>
        <w:numPr>
          <w:ilvl w:val="0"/>
          <w:numId w:val="1"/>
        </w:numPr>
        <w:spacing w:line="600" w:lineRule="exact"/>
        <w:ind w:firstLineChars="200" w:firstLine="560"/>
        <w:rPr>
          <w:rFonts w:ascii="Times New Roman" w:eastAsia="仿宋" w:hAnsi="Times New Roman" w:cs="Times New Roman"/>
          <w:color w:val="000000"/>
          <w:sz w:val="28"/>
          <w:szCs w:val="28"/>
        </w:rPr>
      </w:pPr>
      <w:r>
        <w:rPr>
          <w:rFonts w:ascii="Times New Roman" w:eastAsia="仿宋" w:hAnsi="Times New Roman" w:cs="Times New Roman" w:hint="eastAsia"/>
          <w:color w:val="000000"/>
          <w:sz w:val="28"/>
          <w:szCs w:val="28"/>
        </w:rPr>
        <w:lastRenderedPageBreak/>
        <w:t>面试部分（占考核总成绩的</w:t>
      </w:r>
      <w:r>
        <w:rPr>
          <w:rFonts w:ascii="Times New Roman" w:eastAsia="仿宋" w:hAnsi="Times New Roman" w:cs="Times New Roman" w:hint="eastAsia"/>
          <w:color w:val="000000"/>
          <w:sz w:val="28"/>
          <w:szCs w:val="28"/>
        </w:rPr>
        <w:t>50%</w:t>
      </w:r>
      <w:r>
        <w:rPr>
          <w:rFonts w:ascii="Times New Roman" w:eastAsia="仿宋" w:hAnsi="Times New Roman" w:cs="Times New Roman" w:hint="eastAsia"/>
          <w:color w:val="000000"/>
          <w:sz w:val="28"/>
          <w:szCs w:val="28"/>
        </w:rPr>
        <w:t>）</w:t>
      </w:r>
    </w:p>
    <w:p w14:paraId="2643A5F8" w14:textId="77777777" w:rsidR="004465C1" w:rsidRDefault="006A6531">
      <w:pPr>
        <w:widowControl/>
        <w:shd w:val="clear" w:color="auto" w:fill="FFFFFF"/>
        <w:spacing w:line="600" w:lineRule="exact"/>
        <w:ind w:firstLine="600"/>
        <w:jc w:val="left"/>
        <w:rPr>
          <w:rFonts w:ascii="Times New Roman" w:eastAsia="仿宋" w:hAnsi="Times New Roman" w:cs="Times New Roman"/>
          <w:color w:val="282828"/>
          <w:kern w:val="0"/>
          <w:sz w:val="28"/>
          <w:szCs w:val="28"/>
        </w:rPr>
      </w:pPr>
      <w:r>
        <w:rPr>
          <w:rFonts w:ascii="Times New Roman" w:eastAsia="仿宋" w:hAnsi="Times New Roman" w:cs="Times New Roman" w:hint="eastAsia"/>
          <w:color w:val="282828"/>
          <w:kern w:val="0"/>
          <w:sz w:val="28"/>
          <w:szCs w:val="28"/>
        </w:rPr>
        <w:t>①研究工作陈述：占考核总成绩的</w:t>
      </w:r>
      <w:r>
        <w:rPr>
          <w:rFonts w:ascii="Times New Roman" w:eastAsia="仿宋" w:hAnsi="Times New Roman" w:cs="Times New Roman" w:hint="eastAsia"/>
          <w:color w:val="282828"/>
          <w:kern w:val="0"/>
          <w:sz w:val="28"/>
          <w:szCs w:val="28"/>
        </w:rPr>
        <w:t>20%</w:t>
      </w:r>
      <w:r>
        <w:rPr>
          <w:rFonts w:ascii="Times New Roman" w:eastAsia="仿宋" w:hAnsi="Times New Roman" w:cs="Times New Roman" w:hint="eastAsia"/>
          <w:color w:val="282828"/>
          <w:kern w:val="0"/>
          <w:sz w:val="28"/>
          <w:szCs w:val="28"/>
        </w:rPr>
        <w:t>。申请人对已完成或正在进行的科研工作进行陈述（可采用远程共享</w:t>
      </w:r>
      <w:r>
        <w:rPr>
          <w:rFonts w:ascii="Times New Roman" w:eastAsia="仿宋" w:hAnsi="Times New Roman" w:cs="Times New Roman" w:hint="eastAsia"/>
          <w:color w:val="282828"/>
          <w:kern w:val="0"/>
          <w:sz w:val="28"/>
          <w:szCs w:val="28"/>
        </w:rPr>
        <w:t>PPT</w:t>
      </w:r>
      <w:r>
        <w:rPr>
          <w:rFonts w:ascii="Times New Roman" w:eastAsia="仿宋" w:hAnsi="Times New Roman" w:cs="Times New Roman" w:hint="eastAsia"/>
          <w:color w:val="282828"/>
          <w:kern w:val="0"/>
          <w:sz w:val="28"/>
          <w:szCs w:val="28"/>
        </w:rPr>
        <w:t>形式），每位申请人</w:t>
      </w:r>
      <w:r>
        <w:rPr>
          <w:rFonts w:ascii="Times New Roman" w:eastAsia="仿宋" w:hAnsi="Times New Roman" w:cs="Times New Roman" w:hint="eastAsia"/>
          <w:color w:val="282828"/>
          <w:kern w:val="0"/>
          <w:sz w:val="28"/>
          <w:szCs w:val="28"/>
        </w:rPr>
        <w:t>20</w:t>
      </w:r>
      <w:r>
        <w:rPr>
          <w:rFonts w:ascii="Times New Roman" w:eastAsia="仿宋" w:hAnsi="Times New Roman" w:cs="Times New Roman" w:hint="eastAsia"/>
          <w:color w:val="282828"/>
          <w:kern w:val="0"/>
          <w:sz w:val="28"/>
          <w:szCs w:val="28"/>
        </w:rPr>
        <w:t>分钟，其中陈述</w:t>
      </w:r>
      <w:r>
        <w:rPr>
          <w:rFonts w:ascii="Times New Roman" w:eastAsia="仿宋" w:hAnsi="Times New Roman" w:cs="Times New Roman" w:hint="eastAsia"/>
          <w:color w:val="282828"/>
          <w:kern w:val="0"/>
          <w:sz w:val="28"/>
          <w:szCs w:val="28"/>
        </w:rPr>
        <w:t>10</w:t>
      </w:r>
      <w:r>
        <w:rPr>
          <w:rFonts w:ascii="Times New Roman" w:eastAsia="仿宋" w:hAnsi="Times New Roman" w:cs="Times New Roman" w:hint="eastAsia"/>
          <w:color w:val="282828"/>
          <w:kern w:val="0"/>
          <w:sz w:val="28"/>
          <w:szCs w:val="28"/>
        </w:rPr>
        <w:t>分钟，回答问题</w:t>
      </w:r>
      <w:r>
        <w:rPr>
          <w:rFonts w:ascii="Times New Roman" w:eastAsia="仿宋" w:hAnsi="Times New Roman" w:cs="Times New Roman" w:hint="eastAsia"/>
          <w:color w:val="282828"/>
          <w:kern w:val="0"/>
          <w:sz w:val="28"/>
          <w:szCs w:val="28"/>
        </w:rPr>
        <w:t>10</w:t>
      </w:r>
      <w:r>
        <w:rPr>
          <w:rFonts w:ascii="Times New Roman" w:eastAsia="仿宋" w:hAnsi="Times New Roman" w:cs="Times New Roman" w:hint="eastAsia"/>
          <w:color w:val="282828"/>
          <w:kern w:val="0"/>
          <w:sz w:val="28"/>
          <w:szCs w:val="28"/>
        </w:rPr>
        <w:t>分钟，学科考</w:t>
      </w:r>
      <w:r>
        <w:rPr>
          <w:rFonts w:ascii="Times New Roman" w:eastAsia="仿宋" w:hAnsi="Times New Roman" w:cs="Times New Roman" w:hint="eastAsia"/>
          <w:color w:val="282828"/>
          <w:kern w:val="0"/>
          <w:sz w:val="28"/>
          <w:szCs w:val="28"/>
        </w:rPr>
        <w:t>核组成员对每位申请人进行独立评分。</w:t>
      </w:r>
    </w:p>
    <w:p w14:paraId="0C42E2A7" w14:textId="77777777" w:rsidR="004465C1" w:rsidRDefault="006A6531">
      <w:pPr>
        <w:widowControl/>
        <w:shd w:val="clear" w:color="auto" w:fill="FFFFFF"/>
        <w:spacing w:line="600" w:lineRule="exact"/>
        <w:ind w:firstLine="600"/>
        <w:jc w:val="left"/>
        <w:rPr>
          <w:rFonts w:ascii="Times New Roman" w:eastAsia="仿宋" w:hAnsi="Times New Roman" w:cs="Times New Roman"/>
          <w:color w:val="282828"/>
          <w:kern w:val="0"/>
          <w:sz w:val="28"/>
          <w:szCs w:val="28"/>
        </w:rPr>
      </w:pPr>
      <w:r>
        <w:rPr>
          <w:rFonts w:ascii="Times New Roman" w:eastAsia="仿宋" w:hAnsi="Times New Roman" w:cs="Times New Roman" w:hint="eastAsia"/>
          <w:color w:val="282828"/>
          <w:kern w:val="0"/>
          <w:sz w:val="28"/>
          <w:szCs w:val="28"/>
        </w:rPr>
        <w:t>②综合素质考核：占考核总成绩的</w:t>
      </w:r>
      <w:r>
        <w:rPr>
          <w:rFonts w:ascii="Times New Roman" w:eastAsia="仿宋" w:hAnsi="Times New Roman" w:cs="Times New Roman" w:hint="eastAsia"/>
          <w:color w:val="282828"/>
          <w:kern w:val="0"/>
          <w:sz w:val="28"/>
          <w:szCs w:val="28"/>
        </w:rPr>
        <w:t>20%</w:t>
      </w:r>
      <w:r>
        <w:rPr>
          <w:rFonts w:ascii="Times New Roman" w:eastAsia="仿宋" w:hAnsi="Times New Roman" w:cs="Times New Roman" w:hint="eastAsia"/>
          <w:color w:val="282828"/>
          <w:kern w:val="0"/>
          <w:sz w:val="28"/>
          <w:szCs w:val="28"/>
        </w:rPr>
        <w:t>。对申请人的思想政治素质和品德、学科背景、科研素养、思维能力、创新能力、培养潜质和心理素质等进行考核，考核采用问答方式。对每位申请人的考核时间不少于</w:t>
      </w:r>
      <w:r>
        <w:rPr>
          <w:rFonts w:ascii="Times New Roman" w:eastAsia="仿宋" w:hAnsi="Times New Roman" w:cs="Times New Roman" w:hint="eastAsia"/>
          <w:color w:val="282828"/>
          <w:kern w:val="0"/>
          <w:sz w:val="28"/>
          <w:szCs w:val="28"/>
        </w:rPr>
        <w:t>30</w:t>
      </w:r>
      <w:r>
        <w:rPr>
          <w:rFonts w:ascii="Times New Roman" w:eastAsia="仿宋" w:hAnsi="Times New Roman" w:cs="Times New Roman" w:hint="eastAsia"/>
          <w:color w:val="282828"/>
          <w:kern w:val="0"/>
          <w:sz w:val="28"/>
          <w:szCs w:val="28"/>
        </w:rPr>
        <w:t>分钟，学科考核组成员对每位申请人进行独立评分。</w:t>
      </w:r>
    </w:p>
    <w:p w14:paraId="7CFDE60C" w14:textId="77777777" w:rsidR="004465C1" w:rsidRDefault="006A6531">
      <w:pPr>
        <w:widowControl/>
        <w:shd w:val="clear" w:color="auto" w:fill="FFFFFF"/>
        <w:spacing w:line="600" w:lineRule="exact"/>
        <w:ind w:firstLine="600"/>
        <w:jc w:val="left"/>
        <w:rPr>
          <w:rFonts w:ascii="Times New Roman" w:eastAsia="仿宋" w:hAnsi="Times New Roman" w:cs="Times New Roman"/>
          <w:color w:val="282828"/>
          <w:kern w:val="0"/>
          <w:sz w:val="28"/>
          <w:szCs w:val="28"/>
        </w:rPr>
      </w:pPr>
      <w:r>
        <w:rPr>
          <w:rFonts w:ascii="Times New Roman" w:eastAsia="仿宋" w:hAnsi="Times New Roman" w:cs="Times New Roman" w:hint="eastAsia"/>
          <w:color w:val="282828"/>
          <w:kern w:val="0"/>
          <w:sz w:val="28"/>
          <w:szCs w:val="28"/>
        </w:rPr>
        <w:t>对申请人的综合素质考核可以与申请人的研究工作陈述一并进行。</w:t>
      </w:r>
    </w:p>
    <w:p w14:paraId="336F6235" w14:textId="77777777" w:rsidR="004465C1" w:rsidRDefault="006A6531">
      <w:pPr>
        <w:widowControl/>
        <w:shd w:val="clear" w:color="auto" w:fill="FFFFFF"/>
        <w:spacing w:line="600" w:lineRule="exact"/>
        <w:ind w:firstLine="600"/>
        <w:jc w:val="left"/>
        <w:rPr>
          <w:rFonts w:ascii="Times New Roman" w:eastAsia="仿宋" w:hAnsi="Times New Roman" w:cs="Times New Roman"/>
          <w:color w:val="282828"/>
          <w:kern w:val="0"/>
          <w:sz w:val="28"/>
          <w:szCs w:val="28"/>
        </w:rPr>
      </w:pPr>
      <w:r>
        <w:rPr>
          <w:rFonts w:ascii="Times New Roman" w:eastAsia="仿宋" w:hAnsi="Times New Roman" w:cs="Times New Roman" w:hint="eastAsia"/>
          <w:color w:val="282828"/>
          <w:kern w:val="0"/>
          <w:sz w:val="28"/>
          <w:szCs w:val="28"/>
        </w:rPr>
        <w:t>③英语口语与听力测试：占考核总成绩的</w:t>
      </w:r>
      <w:r>
        <w:rPr>
          <w:rFonts w:ascii="Times New Roman" w:eastAsia="仿宋" w:hAnsi="Times New Roman" w:cs="Times New Roman" w:hint="eastAsia"/>
          <w:color w:val="282828"/>
          <w:kern w:val="0"/>
          <w:sz w:val="28"/>
          <w:szCs w:val="28"/>
        </w:rPr>
        <w:t>10%</w:t>
      </w:r>
      <w:r>
        <w:rPr>
          <w:rFonts w:ascii="Times New Roman" w:eastAsia="仿宋" w:hAnsi="Times New Roman" w:cs="Times New Roman" w:hint="eastAsia"/>
          <w:color w:val="282828"/>
          <w:kern w:val="0"/>
          <w:sz w:val="28"/>
          <w:szCs w:val="28"/>
        </w:rPr>
        <w:t>，每位考生测试时间一般应不少于</w:t>
      </w:r>
      <w:r>
        <w:rPr>
          <w:rFonts w:ascii="Times New Roman" w:eastAsia="仿宋" w:hAnsi="Times New Roman" w:cs="Times New Roman" w:hint="eastAsia"/>
          <w:color w:val="282828"/>
          <w:kern w:val="0"/>
          <w:sz w:val="28"/>
          <w:szCs w:val="28"/>
        </w:rPr>
        <w:t>5</w:t>
      </w:r>
      <w:r>
        <w:rPr>
          <w:rFonts w:ascii="Times New Roman" w:eastAsia="仿宋" w:hAnsi="Times New Roman" w:cs="Times New Roman" w:hint="eastAsia"/>
          <w:color w:val="282828"/>
          <w:kern w:val="0"/>
          <w:sz w:val="28"/>
          <w:szCs w:val="28"/>
        </w:rPr>
        <w:t>分钟。</w:t>
      </w:r>
    </w:p>
    <w:p w14:paraId="53174ADE" w14:textId="77777777" w:rsidR="004465C1" w:rsidRDefault="006A6531">
      <w:pPr>
        <w:widowControl/>
        <w:shd w:val="clear" w:color="auto" w:fill="FFFFFF"/>
        <w:spacing w:line="600" w:lineRule="exact"/>
        <w:ind w:firstLine="600"/>
        <w:jc w:val="left"/>
        <w:rPr>
          <w:rFonts w:ascii="Times New Roman" w:eastAsia="仿宋" w:hAnsi="Times New Roman" w:cs="Times New Roman"/>
          <w:color w:val="282828"/>
          <w:kern w:val="0"/>
          <w:sz w:val="28"/>
          <w:szCs w:val="28"/>
        </w:rPr>
      </w:pPr>
      <w:r>
        <w:rPr>
          <w:rFonts w:ascii="Times New Roman" w:eastAsia="仿宋" w:hAnsi="Times New Roman" w:cs="Times New Roman" w:hint="eastAsia"/>
          <w:color w:val="282828"/>
          <w:kern w:val="0"/>
          <w:sz w:val="28"/>
          <w:szCs w:val="28"/>
        </w:rPr>
        <w:t>录取成绩为学科复核总成绩，包括笔试成绩和面试成绩两部分。学科考核组依据申请人的复核总成绩按报考专业</w:t>
      </w:r>
      <w:r>
        <w:rPr>
          <w:rFonts w:ascii="Times New Roman" w:eastAsia="仿宋" w:hAnsi="Times New Roman" w:cs="Times New Roman" w:hint="eastAsia"/>
          <w:color w:val="282828"/>
          <w:kern w:val="0"/>
          <w:sz w:val="28"/>
          <w:szCs w:val="28"/>
        </w:rPr>
        <w:t>、研究方向、科研团队或报考导师由高分到低分进行排名并确定拟录取名单。学科复核成绩以百分制算低于</w:t>
      </w:r>
      <w:r>
        <w:rPr>
          <w:rFonts w:ascii="Times New Roman" w:eastAsia="仿宋" w:hAnsi="Times New Roman" w:cs="Times New Roman" w:hint="eastAsia"/>
          <w:color w:val="282828"/>
          <w:kern w:val="0"/>
          <w:sz w:val="28"/>
          <w:szCs w:val="28"/>
        </w:rPr>
        <w:t>60</w:t>
      </w:r>
      <w:r>
        <w:rPr>
          <w:rFonts w:ascii="Times New Roman" w:eastAsia="仿宋" w:hAnsi="Times New Roman" w:cs="Times New Roman" w:hint="eastAsia"/>
          <w:color w:val="282828"/>
          <w:kern w:val="0"/>
          <w:sz w:val="28"/>
          <w:szCs w:val="28"/>
        </w:rPr>
        <w:t>分者不予录取</w:t>
      </w:r>
      <w:r>
        <w:rPr>
          <w:rFonts w:ascii="Times New Roman" w:eastAsia="仿宋" w:hAnsi="Times New Roman" w:cs="Times New Roman" w:hint="eastAsia"/>
          <w:color w:val="282828"/>
          <w:kern w:val="0"/>
          <w:sz w:val="28"/>
          <w:szCs w:val="28"/>
        </w:rPr>
        <w:t>，思想政治素质和品德考核不合格者不予录取</w:t>
      </w:r>
      <w:r>
        <w:rPr>
          <w:rFonts w:ascii="Times New Roman" w:eastAsia="仿宋" w:hAnsi="Times New Roman" w:cs="Times New Roman" w:hint="eastAsia"/>
          <w:color w:val="282828"/>
          <w:kern w:val="0"/>
          <w:sz w:val="28"/>
          <w:szCs w:val="28"/>
        </w:rPr>
        <w:t>。</w:t>
      </w:r>
    </w:p>
    <w:p w14:paraId="3FA008A8" w14:textId="77777777" w:rsidR="004465C1" w:rsidRDefault="006A6531">
      <w:pPr>
        <w:spacing w:line="600" w:lineRule="exact"/>
        <w:ind w:firstLineChars="200" w:firstLine="562"/>
        <w:rPr>
          <w:rFonts w:ascii="Times New Roman" w:eastAsia="仿宋" w:hAnsi="Times New Roman" w:cs="Times New Roman"/>
          <w:b/>
          <w:bCs/>
          <w:color w:val="000000"/>
          <w:sz w:val="28"/>
          <w:szCs w:val="28"/>
        </w:rPr>
      </w:pPr>
      <w:r>
        <w:rPr>
          <w:rFonts w:ascii="Times New Roman" w:eastAsia="仿宋" w:hAnsi="Times New Roman" w:cs="Times New Roman" w:hint="eastAsia"/>
          <w:b/>
          <w:bCs/>
          <w:color w:val="000000"/>
          <w:sz w:val="28"/>
          <w:szCs w:val="28"/>
        </w:rPr>
        <w:t>（四）</w:t>
      </w:r>
      <w:r>
        <w:rPr>
          <w:rFonts w:ascii="Times New Roman" w:eastAsia="仿宋" w:hAnsi="Times New Roman" w:cs="Times New Roman"/>
          <w:b/>
          <w:bCs/>
          <w:color w:val="000000"/>
          <w:sz w:val="28"/>
          <w:szCs w:val="28"/>
        </w:rPr>
        <w:t>培养单位审查</w:t>
      </w:r>
    </w:p>
    <w:p w14:paraId="7978DEFB" w14:textId="77777777" w:rsidR="004465C1" w:rsidRDefault="006A6531">
      <w:pPr>
        <w:pStyle w:val="a9"/>
        <w:spacing w:before="0" w:beforeAutospacing="0" w:after="0" w:afterAutospacing="0" w:line="600" w:lineRule="exact"/>
        <w:ind w:firstLineChars="200" w:firstLine="560"/>
        <w:jc w:val="both"/>
        <w:rPr>
          <w:rFonts w:ascii="Times New Roman" w:eastAsia="仿宋_GB2312" w:hAnsi="Times New Roman" w:cs="Times New Roman"/>
          <w:bCs/>
          <w:kern w:val="2"/>
          <w:sz w:val="28"/>
          <w:szCs w:val="28"/>
        </w:rPr>
      </w:pPr>
      <w:r>
        <w:rPr>
          <w:rFonts w:ascii="Times New Roman" w:eastAsia="仿宋_GB2312" w:hAnsi="Times New Roman" w:cs="Times New Roman"/>
          <w:bCs/>
          <w:kern w:val="2"/>
          <w:sz w:val="28"/>
          <w:szCs w:val="28"/>
        </w:rPr>
        <w:t>材料审核组对申请者的考核记录及考核成绩进行严格审查，提</w:t>
      </w:r>
      <w:r>
        <w:rPr>
          <w:rFonts w:ascii="Times New Roman" w:eastAsia="仿宋_GB2312" w:hAnsi="Times New Roman" w:cs="Times New Roman"/>
          <w:bCs/>
          <w:kern w:val="2"/>
          <w:sz w:val="28"/>
          <w:szCs w:val="28"/>
        </w:rPr>
        <w:t>出</w:t>
      </w:r>
      <w:r>
        <w:rPr>
          <w:rFonts w:ascii="Times New Roman" w:eastAsia="仿宋_GB2312" w:hAnsi="Times New Roman" w:cs="Times New Roman"/>
          <w:bCs/>
          <w:kern w:val="2"/>
          <w:sz w:val="28"/>
          <w:szCs w:val="28"/>
        </w:rPr>
        <w:t>拟录取名单</w:t>
      </w:r>
      <w:r>
        <w:rPr>
          <w:rFonts w:ascii="Times New Roman" w:eastAsia="仿宋_GB2312" w:hAnsi="Times New Roman" w:cs="Times New Roman"/>
          <w:bCs/>
          <w:kern w:val="2"/>
          <w:sz w:val="28"/>
          <w:szCs w:val="28"/>
        </w:rPr>
        <w:t>并由蜜蜂所</w:t>
      </w:r>
      <w:r>
        <w:rPr>
          <w:rFonts w:ascii="Times New Roman" w:eastAsia="仿宋_GB2312" w:hAnsi="Times New Roman" w:cs="Times New Roman"/>
          <w:bCs/>
          <w:kern w:val="2"/>
          <w:sz w:val="28"/>
          <w:szCs w:val="28"/>
        </w:rPr>
        <w:t>招生工作领导组</w:t>
      </w:r>
      <w:r>
        <w:rPr>
          <w:rFonts w:ascii="Times New Roman" w:eastAsia="仿宋_GB2312" w:hAnsi="Times New Roman" w:cs="Times New Roman" w:hint="eastAsia"/>
          <w:bCs/>
          <w:kern w:val="2"/>
          <w:sz w:val="28"/>
          <w:szCs w:val="28"/>
        </w:rPr>
        <w:t>审核</w:t>
      </w:r>
      <w:r>
        <w:rPr>
          <w:rFonts w:ascii="Times New Roman" w:eastAsia="仿宋_GB2312" w:hAnsi="Times New Roman" w:cs="Times New Roman"/>
          <w:bCs/>
          <w:kern w:val="2"/>
          <w:sz w:val="28"/>
          <w:szCs w:val="28"/>
        </w:rPr>
        <w:t>。通过</w:t>
      </w:r>
      <w:r>
        <w:rPr>
          <w:rFonts w:ascii="Times New Roman" w:eastAsia="仿宋_GB2312" w:hAnsi="Times New Roman" w:cs="Times New Roman"/>
          <w:bCs/>
          <w:kern w:val="2"/>
          <w:sz w:val="28"/>
          <w:szCs w:val="28"/>
        </w:rPr>
        <w:t>后在</w:t>
      </w:r>
      <w:r>
        <w:rPr>
          <w:rFonts w:ascii="Times New Roman" w:eastAsia="仿宋_GB2312" w:hAnsi="Times New Roman" w:cs="Times New Roman" w:hint="eastAsia"/>
          <w:bCs/>
          <w:kern w:val="2"/>
          <w:sz w:val="28"/>
          <w:szCs w:val="28"/>
        </w:rPr>
        <w:t>蜜蜂</w:t>
      </w:r>
      <w:r>
        <w:rPr>
          <w:rFonts w:ascii="Times New Roman" w:eastAsia="仿宋_GB2312" w:hAnsi="Times New Roman" w:cs="Times New Roman"/>
          <w:bCs/>
          <w:kern w:val="2"/>
          <w:sz w:val="28"/>
          <w:szCs w:val="28"/>
        </w:rPr>
        <w:t>所</w:t>
      </w:r>
      <w:r>
        <w:rPr>
          <w:rFonts w:ascii="Times New Roman" w:eastAsia="仿宋_GB2312" w:hAnsi="Times New Roman" w:cs="Times New Roman" w:hint="eastAsia"/>
          <w:bCs/>
          <w:kern w:val="2"/>
          <w:sz w:val="28"/>
          <w:szCs w:val="28"/>
        </w:rPr>
        <w:t>网站</w:t>
      </w:r>
      <w:r>
        <w:rPr>
          <w:rFonts w:ascii="Times New Roman" w:eastAsia="仿宋_GB2312" w:hAnsi="Times New Roman" w:cs="Times New Roman"/>
          <w:bCs/>
          <w:kern w:val="2"/>
          <w:sz w:val="28"/>
          <w:szCs w:val="28"/>
        </w:rPr>
        <w:t>公示不少</w:t>
      </w:r>
      <w:r>
        <w:rPr>
          <w:rFonts w:ascii="Times New Roman" w:eastAsia="仿宋_GB2312" w:hAnsi="Times New Roman" w:cs="Times New Roman"/>
          <w:bCs/>
          <w:kern w:val="2"/>
          <w:sz w:val="28"/>
          <w:szCs w:val="28"/>
        </w:rPr>
        <w:t>5</w:t>
      </w:r>
      <w:r>
        <w:rPr>
          <w:rFonts w:ascii="Times New Roman" w:eastAsia="仿宋_GB2312" w:hAnsi="Times New Roman" w:cs="Times New Roman"/>
          <w:bCs/>
          <w:kern w:val="2"/>
          <w:sz w:val="28"/>
          <w:szCs w:val="28"/>
        </w:rPr>
        <w:t>个工作日，公示无异议后</w:t>
      </w:r>
      <w:r>
        <w:rPr>
          <w:rFonts w:ascii="Times New Roman" w:eastAsia="仿宋_GB2312" w:hAnsi="Times New Roman" w:cs="Times New Roman"/>
          <w:bCs/>
          <w:kern w:val="2"/>
          <w:sz w:val="28"/>
          <w:szCs w:val="28"/>
        </w:rPr>
        <w:t>上</w:t>
      </w:r>
      <w:r>
        <w:rPr>
          <w:rFonts w:ascii="Times New Roman" w:eastAsia="仿宋_GB2312" w:hAnsi="Times New Roman" w:cs="Times New Roman"/>
          <w:bCs/>
          <w:kern w:val="2"/>
          <w:sz w:val="28"/>
          <w:szCs w:val="28"/>
        </w:rPr>
        <w:t>报研究生院。</w:t>
      </w:r>
    </w:p>
    <w:p w14:paraId="2D0F4E1A" w14:textId="77777777" w:rsidR="004465C1" w:rsidRDefault="006A6531">
      <w:pPr>
        <w:pStyle w:val="ad"/>
        <w:adjustRightInd w:val="0"/>
        <w:snapToGrid w:val="0"/>
        <w:spacing w:beforeLines="50" w:before="156"/>
        <w:ind w:firstLine="562"/>
        <w:outlineLvl w:val="0"/>
        <w:rPr>
          <w:rFonts w:ascii="Times New Roman" w:eastAsia="黑体" w:hAnsi="Times New Roman" w:cs="Times New Roman"/>
          <w:b/>
          <w:bCs/>
          <w:color w:val="000000"/>
          <w:sz w:val="28"/>
          <w:szCs w:val="28"/>
          <w:shd w:val="clear" w:color="auto" w:fill="FFFFFF"/>
        </w:rPr>
      </w:pPr>
      <w:r>
        <w:rPr>
          <w:rFonts w:ascii="Times New Roman" w:eastAsia="黑体" w:hAnsi="Times New Roman" w:cs="Times New Roman" w:hint="eastAsia"/>
          <w:b/>
          <w:bCs/>
          <w:color w:val="000000"/>
          <w:sz w:val="28"/>
          <w:szCs w:val="28"/>
          <w:shd w:val="clear" w:color="auto" w:fill="FFFFFF"/>
        </w:rPr>
        <w:t>五</w:t>
      </w:r>
      <w:r>
        <w:rPr>
          <w:rFonts w:ascii="Times New Roman" w:eastAsia="黑体" w:hAnsi="Times New Roman" w:cs="Times New Roman"/>
          <w:b/>
          <w:bCs/>
          <w:color w:val="000000"/>
          <w:sz w:val="28"/>
          <w:szCs w:val="28"/>
          <w:shd w:val="clear" w:color="auto" w:fill="FFFFFF"/>
        </w:rPr>
        <w:t>、录取类别</w:t>
      </w:r>
    </w:p>
    <w:p w14:paraId="3F340C4B" w14:textId="77777777" w:rsidR="004465C1" w:rsidRDefault="006A6531">
      <w:pPr>
        <w:pStyle w:val="a9"/>
        <w:spacing w:before="0" w:beforeAutospacing="0" w:after="0" w:afterAutospacing="0" w:line="600" w:lineRule="exact"/>
        <w:ind w:firstLineChars="200" w:firstLine="560"/>
        <w:jc w:val="both"/>
        <w:rPr>
          <w:rFonts w:ascii="Times New Roman" w:eastAsia="仿宋_GB2312" w:hAnsi="Times New Roman" w:cs="Times New Roman"/>
          <w:bCs/>
          <w:kern w:val="2"/>
          <w:sz w:val="28"/>
          <w:szCs w:val="28"/>
        </w:rPr>
      </w:pPr>
      <w:r>
        <w:rPr>
          <w:rFonts w:ascii="Times New Roman" w:eastAsia="仿宋_GB2312" w:hAnsi="Times New Roman" w:cs="Times New Roman"/>
          <w:bCs/>
          <w:kern w:val="2"/>
          <w:sz w:val="28"/>
          <w:szCs w:val="28"/>
        </w:rPr>
        <w:lastRenderedPageBreak/>
        <w:t>录取类别分为非定向就业生和定向就业生两类。</w:t>
      </w:r>
    </w:p>
    <w:p w14:paraId="4AC872B6" w14:textId="77777777" w:rsidR="004465C1" w:rsidRDefault="006A6531">
      <w:pPr>
        <w:pStyle w:val="a9"/>
        <w:spacing w:before="0" w:beforeAutospacing="0" w:after="0" w:afterAutospacing="0" w:line="600" w:lineRule="exact"/>
        <w:ind w:firstLineChars="200" w:firstLine="560"/>
        <w:jc w:val="both"/>
        <w:rPr>
          <w:rFonts w:ascii="Times New Roman" w:eastAsia="仿宋_GB2312" w:hAnsi="Times New Roman" w:cs="Times New Roman"/>
          <w:bCs/>
          <w:kern w:val="2"/>
          <w:sz w:val="28"/>
          <w:szCs w:val="28"/>
        </w:rPr>
      </w:pPr>
      <w:r>
        <w:rPr>
          <w:rFonts w:ascii="Times New Roman" w:eastAsia="仿宋_GB2312" w:hAnsi="Times New Roman" w:cs="Times New Roman" w:hint="eastAsia"/>
          <w:bCs/>
          <w:kern w:val="2"/>
          <w:sz w:val="28"/>
          <w:szCs w:val="28"/>
        </w:rPr>
        <w:t>（一）</w:t>
      </w:r>
      <w:r>
        <w:rPr>
          <w:rFonts w:ascii="Times New Roman" w:eastAsia="仿宋_GB2312" w:hAnsi="Times New Roman" w:cs="Times New Roman"/>
          <w:bCs/>
          <w:kern w:val="2"/>
          <w:sz w:val="28"/>
          <w:szCs w:val="28"/>
        </w:rPr>
        <w:t>非在职生均录取为非定向就业生，毕业后与用人单位双向选择就业。非定向考生被录取后须全脱产学习，档案全部转入中国农业科学院研究生院。</w:t>
      </w:r>
    </w:p>
    <w:p w14:paraId="06E58551" w14:textId="77777777" w:rsidR="004465C1" w:rsidRDefault="006A6531">
      <w:pPr>
        <w:pStyle w:val="a9"/>
        <w:spacing w:before="0" w:beforeAutospacing="0" w:after="0" w:afterAutospacing="0" w:line="600" w:lineRule="exact"/>
        <w:ind w:firstLineChars="200" w:firstLine="560"/>
        <w:jc w:val="both"/>
        <w:rPr>
          <w:rFonts w:ascii="Times New Roman" w:eastAsia="仿宋_GB2312" w:hAnsi="Times New Roman" w:cs="Times New Roman"/>
          <w:bCs/>
          <w:kern w:val="2"/>
          <w:sz w:val="28"/>
          <w:szCs w:val="28"/>
        </w:rPr>
      </w:pPr>
      <w:r>
        <w:rPr>
          <w:rFonts w:ascii="Times New Roman" w:eastAsia="仿宋_GB2312" w:hAnsi="Times New Roman" w:cs="Times New Roman" w:hint="eastAsia"/>
          <w:bCs/>
          <w:kern w:val="2"/>
          <w:sz w:val="28"/>
          <w:szCs w:val="28"/>
        </w:rPr>
        <w:t>（二）</w:t>
      </w:r>
      <w:r>
        <w:rPr>
          <w:rFonts w:ascii="Times New Roman" w:eastAsia="仿宋_GB2312" w:hAnsi="Times New Roman" w:cs="Times New Roman"/>
          <w:bCs/>
          <w:kern w:val="2"/>
          <w:sz w:val="28"/>
          <w:szCs w:val="28"/>
        </w:rPr>
        <w:t>在职生录取为定向就业生。在读期间的学费、生活费、医疗费及其他费用由本人与原工作单位协商解决。正式录取前申请人、定向培养单位须与研究生院签订《定向培养协议书》，毕业后按协议回原工作单位工作。拟录取定向考生须在定向培养协议书到达研究生院后发放录取通知书。少数民族骨干计划生均录取为定向就业生，非在职少数民族骨干计划生定向单位为生源所在地省级教育行政部门。</w:t>
      </w:r>
    </w:p>
    <w:p w14:paraId="2E3815B2" w14:textId="77777777" w:rsidR="004465C1" w:rsidRDefault="006A6531">
      <w:pPr>
        <w:pStyle w:val="ad"/>
        <w:adjustRightInd w:val="0"/>
        <w:snapToGrid w:val="0"/>
        <w:spacing w:beforeLines="50" w:before="156"/>
        <w:ind w:firstLine="562"/>
        <w:outlineLvl w:val="0"/>
        <w:rPr>
          <w:rFonts w:ascii="Times New Roman" w:eastAsia="黑体" w:hAnsi="Times New Roman" w:cs="Times New Roman"/>
          <w:b/>
          <w:bCs/>
          <w:color w:val="000000"/>
          <w:sz w:val="28"/>
          <w:szCs w:val="28"/>
          <w:shd w:val="clear" w:color="auto" w:fill="FFFFFF"/>
        </w:rPr>
      </w:pPr>
      <w:r>
        <w:rPr>
          <w:rFonts w:ascii="Times New Roman" w:eastAsia="黑体" w:hAnsi="Times New Roman" w:cs="Times New Roman" w:hint="eastAsia"/>
          <w:b/>
          <w:bCs/>
          <w:color w:val="000000"/>
          <w:sz w:val="28"/>
          <w:szCs w:val="28"/>
          <w:shd w:val="clear" w:color="auto" w:fill="FFFFFF"/>
        </w:rPr>
        <w:t>六、体检</w:t>
      </w:r>
    </w:p>
    <w:p w14:paraId="38A51A04" w14:textId="77777777" w:rsidR="004465C1" w:rsidRDefault="006A6531">
      <w:pPr>
        <w:pStyle w:val="a9"/>
        <w:spacing w:before="0" w:beforeAutospacing="0" w:after="0" w:afterAutospacing="0" w:line="600" w:lineRule="exact"/>
        <w:ind w:firstLineChars="200" w:firstLine="560"/>
        <w:jc w:val="both"/>
        <w:rPr>
          <w:rFonts w:ascii="Times New Roman" w:eastAsia="仿宋_GB2312" w:hAnsi="Times New Roman" w:cs="Times New Roman"/>
          <w:bCs/>
          <w:kern w:val="2"/>
          <w:sz w:val="28"/>
          <w:szCs w:val="28"/>
        </w:rPr>
      </w:pPr>
      <w:r>
        <w:rPr>
          <w:rFonts w:ascii="Times New Roman" w:eastAsia="仿宋_GB2312" w:hAnsi="Times New Roman" w:cs="Times New Roman"/>
          <w:bCs/>
          <w:kern w:val="2"/>
          <w:sz w:val="28"/>
          <w:szCs w:val="28"/>
        </w:rPr>
        <w:t>考生体检工作在</w:t>
      </w:r>
      <w:r>
        <w:rPr>
          <w:rFonts w:ascii="Times New Roman" w:eastAsia="仿宋_GB2312" w:hAnsi="Times New Roman" w:cs="Times New Roman"/>
          <w:bCs/>
          <w:kern w:val="2"/>
          <w:sz w:val="28"/>
          <w:szCs w:val="28"/>
        </w:rPr>
        <w:t>确定拟录取名单后进行，采取由考生单独前往所在地的二甲以上医院体检，并单独寄送体检表的方式进行。</w:t>
      </w:r>
    </w:p>
    <w:p w14:paraId="30E3E8D1" w14:textId="77777777" w:rsidR="004465C1" w:rsidRDefault="006A6531">
      <w:pPr>
        <w:pStyle w:val="ad"/>
        <w:adjustRightInd w:val="0"/>
        <w:snapToGrid w:val="0"/>
        <w:spacing w:beforeLines="50" w:before="156"/>
        <w:ind w:firstLine="562"/>
        <w:outlineLvl w:val="0"/>
        <w:rPr>
          <w:rFonts w:ascii="Times New Roman" w:eastAsia="黑体" w:hAnsi="Times New Roman" w:cs="Times New Roman"/>
          <w:b/>
          <w:bCs/>
          <w:color w:val="000000"/>
          <w:sz w:val="28"/>
          <w:szCs w:val="28"/>
          <w:shd w:val="clear" w:color="auto" w:fill="FFFFFF"/>
        </w:rPr>
      </w:pPr>
      <w:r>
        <w:rPr>
          <w:rFonts w:ascii="Times New Roman" w:eastAsia="黑体" w:hAnsi="Times New Roman" w:cs="Times New Roman" w:hint="eastAsia"/>
          <w:b/>
          <w:bCs/>
          <w:color w:val="000000"/>
          <w:sz w:val="28"/>
          <w:szCs w:val="28"/>
          <w:shd w:val="clear" w:color="auto" w:fill="FFFFFF"/>
        </w:rPr>
        <w:t>七</w:t>
      </w:r>
      <w:r>
        <w:rPr>
          <w:rFonts w:ascii="Times New Roman" w:eastAsia="黑体" w:hAnsi="Times New Roman" w:cs="Times New Roman"/>
          <w:b/>
          <w:bCs/>
          <w:color w:val="000000"/>
          <w:sz w:val="28"/>
          <w:szCs w:val="28"/>
          <w:shd w:val="clear" w:color="auto" w:fill="FFFFFF"/>
        </w:rPr>
        <w:t>、联系电话</w:t>
      </w:r>
    </w:p>
    <w:p w14:paraId="326759D7" w14:textId="77777777" w:rsidR="004465C1" w:rsidRDefault="006A6531">
      <w:pPr>
        <w:pStyle w:val="a9"/>
        <w:spacing w:before="0" w:beforeAutospacing="0" w:after="0" w:afterAutospacing="0" w:line="600" w:lineRule="exact"/>
        <w:ind w:firstLineChars="200" w:firstLine="560"/>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联系人：</w:t>
      </w:r>
      <w:r>
        <w:rPr>
          <w:rFonts w:ascii="Times New Roman" w:eastAsia="仿宋" w:hAnsi="Times New Roman" w:cs="Times New Roman"/>
          <w:color w:val="000000"/>
          <w:sz w:val="28"/>
          <w:szCs w:val="28"/>
        </w:rPr>
        <w:t>王</w:t>
      </w:r>
      <w:r>
        <w:rPr>
          <w:rFonts w:ascii="Times New Roman" w:eastAsia="仿宋" w:hAnsi="Times New Roman" w:cs="Times New Roman"/>
          <w:color w:val="000000"/>
          <w:sz w:val="28"/>
          <w:szCs w:val="28"/>
        </w:rPr>
        <w:t xml:space="preserve">  </w:t>
      </w:r>
      <w:r>
        <w:rPr>
          <w:rFonts w:ascii="Times New Roman" w:eastAsia="仿宋" w:hAnsi="Times New Roman" w:cs="Times New Roman"/>
          <w:color w:val="000000"/>
          <w:sz w:val="28"/>
          <w:szCs w:val="28"/>
        </w:rPr>
        <w:t>楠</w:t>
      </w:r>
      <w:r>
        <w:rPr>
          <w:rFonts w:ascii="Times New Roman" w:eastAsia="仿宋" w:hAnsi="Times New Roman" w:cs="Times New Roman"/>
          <w:color w:val="000000"/>
          <w:sz w:val="28"/>
          <w:szCs w:val="28"/>
        </w:rPr>
        <w:t xml:space="preserve"> </w:t>
      </w:r>
      <w:r>
        <w:rPr>
          <w:rFonts w:ascii="Times New Roman" w:eastAsia="仿宋" w:hAnsi="Times New Roman" w:cs="Times New Roman" w:hint="eastAsia"/>
          <w:color w:val="000000"/>
          <w:sz w:val="28"/>
          <w:szCs w:val="28"/>
        </w:rPr>
        <w:t xml:space="preserve">   </w:t>
      </w:r>
      <w:r>
        <w:rPr>
          <w:rFonts w:ascii="Times New Roman" w:eastAsia="仿宋" w:hAnsi="Times New Roman" w:cs="Times New Roman"/>
          <w:color w:val="000000"/>
          <w:sz w:val="28"/>
          <w:szCs w:val="28"/>
        </w:rPr>
        <w:t>电话：</w:t>
      </w:r>
      <w:r>
        <w:rPr>
          <w:rFonts w:ascii="Times New Roman" w:eastAsia="仿宋" w:hAnsi="Times New Roman" w:cs="Times New Roman"/>
          <w:color w:val="000000"/>
          <w:sz w:val="28"/>
          <w:szCs w:val="28"/>
        </w:rPr>
        <w:t>010-6259</w:t>
      </w:r>
      <w:r>
        <w:rPr>
          <w:rFonts w:ascii="Times New Roman" w:eastAsia="仿宋" w:hAnsi="Times New Roman" w:cs="Times New Roman"/>
          <w:color w:val="000000"/>
          <w:sz w:val="28"/>
          <w:szCs w:val="28"/>
        </w:rPr>
        <w:t>6412</w:t>
      </w:r>
    </w:p>
    <w:p w14:paraId="41EE649F" w14:textId="77777777" w:rsidR="004465C1" w:rsidRDefault="006A6531">
      <w:pPr>
        <w:pStyle w:val="a9"/>
        <w:spacing w:before="0" w:beforeAutospacing="0" w:after="0" w:afterAutospacing="0" w:line="600" w:lineRule="exact"/>
        <w:ind w:firstLineChars="600" w:firstLine="1680"/>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杨</w:t>
      </w:r>
      <w:r>
        <w:rPr>
          <w:rFonts w:ascii="Times New Roman" w:eastAsia="仿宋" w:hAnsi="Times New Roman" w:cs="Times New Roman"/>
          <w:color w:val="000000"/>
          <w:sz w:val="28"/>
          <w:szCs w:val="28"/>
        </w:rPr>
        <w:t xml:space="preserve">  </w:t>
      </w:r>
      <w:r>
        <w:rPr>
          <w:rFonts w:ascii="Times New Roman" w:eastAsia="仿宋" w:hAnsi="Times New Roman" w:cs="Times New Roman"/>
          <w:color w:val="000000"/>
          <w:sz w:val="28"/>
          <w:szCs w:val="28"/>
        </w:rPr>
        <w:t>磊</w:t>
      </w:r>
      <w:r>
        <w:rPr>
          <w:rFonts w:ascii="Times New Roman" w:eastAsia="仿宋" w:hAnsi="Times New Roman" w:cs="Times New Roman"/>
          <w:color w:val="000000"/>
          <w:sz w:val="28"/>
          <w:szCs w:val="28"/>
        </w:rPr>
        <w:t xml:space="preserve"> </w:t>
      </w:r>
      <w:r>
        <w:rPr>
          <w:rFonts w:ascii="Times New Roman" w:eastAsia="仿宋" w:hAnsi="Times New Roman" w:cs="Times New Roman" w:hint="eastAsia"/>
          <w:color w:val="000000"/>
          <w:sz w:val="28"/>
          <w:szCs w:val="28"/>
        </w:rPr>
        <w:t xml:space="preserve">   </w:t>
      </w:r>
      <w:r>
        <w:rPr>
          <w:rFonts w:ascii="Times New Roman" w:eastAsia="仿宋" w:hAnsi="Times New Roman" w:cs="Times New Roman"/>
          <w:color w:val="000000"/>
          <w:sz w:val="28"/>
          <w:szCs w:val="28"/>
        </w:rPr>
        <w:t>电话：</w:t>
      </w:r>
      <w:r>
        <w:rPr>
          <w:rFonts w:ascii="Times New Roman" w:eastAsia="仿宋" w:hAnsi="Times New Roman" w:cs="Times New Roman"/>
          <w:color w:val="000000"/>
          <w:sz w:val="28"/>
          <w:szCs w:val="28"/>
        </w:rPr>
        <w:t>010-62596656</w:t>
      </w:r>
    </w:p>
    <w:p w14:paraId="71970798" w14:textId="77777777" w:rsidR="004465C1" w:rsidRDefault="006A6531">
      <w:pPr>
        <w:pStyle w:val="a9"/>
        <w:spacing w:before="0" w:beforeAutospacing="0" w:after="0" w:afterAutospacing="0" w:line="600" w:lineRule="exact"/>
        <w:ind w:firstLineChars="200" w:firstLine="560"/>
        <w:rPr>
          <w:rFonts w:ascii="Times New Roman" w:hAnsi="Times New Roman" w:cs="Times New Roman"/>
          <w:sz w:val="28"/>
          <w:szCs w:val="28"/>
        </w:rPr>
      </w:pPr>
      <w:r>
        <w:rPr>
          <w:rStyle w:val="apple-converted-space"/>
          <w:rFonts w:ascii="Times New Roman" w:eastAsia="仿宋" w:hAnsi="Times New Roman" w:cs="Times New Roman"/>
          <w:color w:val="000000"/>
          <w:sz w:val="28"/>
          <w:szCs w:val="28"/>
        </w:rPr>
        <w:t>联系邮箱：</w:t>
      </w:r>
      <w:r>
        <w:rPr>
          <w:rFonts w:ascii="Times New Roman" w:hAnsi="Times New Roman" w:cs="Times New Roman"/>
          <w:sz w:val="28"/>
          <w:szCs w:val="28"/>
        </w:rPr>
        <w:t>kyc_bee@163.com</w:t>
      </w:r>
    </w:p>
    <w:p w14:paraId="4A0B3845" w14:textId="77777777" w:rsidR="004465C1" w:rsidRDefault="006A6531">
      <w:pPr>
        <w:pStyle w:val="a9"/>
        <w:spacing w:before="0" w:beforeAutospacing="0" w:after="0" w:afterAutospacing="0" w:line="600" w:lineRule="exact"/>
        <w:ind w:firstLineChars="200" w:firstLine="560"/>
        <w:rPr>
          <w:rFonts w:ascii="Times New Roman" w:eastAsia="仿宋" w:hAnsi="Times New Roman" w:cs="Times New Roman"/>
          <w:color w:val="000000"/>
          <w:sz w:val="28"/>
          <w:szCs w:val="28"/>
        </w:rPr>
      </w:pPr>
      <w:r>
        <w:rPr>
          <w:rFonts w:ascii="Times New Roman" w:eastAsia="仿宋" w:hAnsi="Times New Roman" w:cs="Times New Roman" w:hint="eastAsia"/>
          <w:color w:val="000000"/>
          <w:sz w:val="28"/>
          <w:szCs w:val="28"/>
        </w:rPr>
        <w:t>联系地址：北京市海淀区圆明园西路</w:t>
      </w:r>
      <w:r>
        <w:rPr>
          <w:rFonts w:ascii="Times New Roman" w:eastAsia="仿宋" w:hAnsi="Times New Roman" w:cs="Times New Roman" w:hint="eastAsia"/>
          <w:color w:val="000000"/>
          <w:sz w:val="28"/>
          <w:szCs w:val="28"/>
        </w:rPr>
        <w:t>2</w:t>
      </w:r>
      <w:r>
        <w:rPr>
          <w:rFonts w:ascii="Times New Roman" w:eastAsia="仿宋" w:hAnsi="Times New Roman" w:cs="Times New Roman" w:hint="eastAsia"/>
          <w:color w:val="000000"/>
          <w:sz w:val="28"/>
          <w:szCs w:val="28"/>
        </w:rPr>
        <w:t>号中国农业科学院蜜蜂研究所科技管理处</w:t>
      </w:r>
    </w:p>
    <w:p w14:paraId="2B7A9831" w14:textId="77777777" w:rsidR="004465C1" w:rsidRDefault="006A6531">
      <w:pPr>
        <w:pStyle w:val="a9"/>
        <w:spacing w:before="0" w:beforeAutospacing="0" w:after="0" w:afterAutospacing="0" w:line="600" w:lineRule="exact"/>
        <w:ind w:firstLineChars="200" w:firstLine="560"/>
        <w:rPr>
          <w:rFonts w:ascii="Times New Roman" w:eastAsia="仿宋" w:hAnsi="Times New Roman" w:cs="Times New Roman"/>
          <w:color w:val="000000"/>
          <w:sz w:val="28"/>
          <w:szCs w:val="28"/>
        </w:rPr>
      </w:pPr>
      <w:r>
        <w:rPr>
          <w:rFonts w:ascii="Times New Roman" w:eastAsia="仿宋" w:hAnsi="Times New Roman" w:cs="Times New Roman" w:hint="eastAsia"/>
          <w:color w:val="000000"/>
          <w:sz w:val="28"/>
          <w:szCs w:val="28"/>
        </w:rPr>
        <w:t>邮编：</w:t>
      </w:r>
      <w:r>
        <w:rPr>
          <w:rFonts w:ascii="Times New Roman" w:eastAsia="仿宋" w:hAnsi="Times New Roman" w:cs="Times New Roman" w:hint="eastAsia"/>
          <w:color w:val="000000"/>
          <w:sz w:val="28"/>
          <w:szCs w:val="28"/>
        </w:rPr>
        <w:t>100193</w:t>
      </w:r>
    </w:p>
    <w:p w14:paraId="192D6393" w14:textId="77777777" w:rsidR="004465C1" w:rsidRDefault="006A6531">
      <w:pPr>
        <w:pStyle w:val="a9"/>
        <w:spacing w:before="0" w:beforeAutospacing="0" w:after="0" w:afterAutospacing="0" w:line="600" w:lineRule="exact"/>
        <w:ind w:firstLineChars="202" w:firstLine="566"/>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中国农业科学院蜜蜂研究所纪检部门受理考生投诉的监督举报电话：</w:t>
      </w:r>
      <w:r>
        <w:rPr>
          <w:rFonts w:ascii="Times New Roman" w:eastAsia="仿宋" w:hAnsi="Times New Roman" w:cs="Times New Roman"/>
          <w:color w:val="000000"/>
          <w:sz w:val="28"/>
          <w:szCs w:val="28"/>
        </w:rPr>
        <w:t>010-62592544</w:t>
      </w:r>
      <w:r>
        <w:rPr>
          <w:rFonts w:ascii="Times New Roman" w:eastAsia="仿宋" w:hAnsi="Times New Roman" w:cs="Times New Roman"/>
          <w:color w:val="000000"/>
          <w:sz w:val="28"/>
          <w:szCs w:val="28"/>
        </w:rPr>
        <w:t>；</w:t>
      </w:r>
    </w:p>
    <w:p w14:paraId="7D51B4B9" w14:textId="0E937D08" w:rsidR="004465C1" w:rsidRDefault="006A6531">
      <w:pPr>
        <w:pStyle w:val="a9"/>
        <w:spacing w:before="0" w:beforeAutospacing="0" w:after="0" w:afterAutospacing="0" w:line="600" w:lineRule="exact"/>
        <w:ind w:firstLineChars="202" w:firstLine="566"/>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lastRenderedPageBreak/>
        <w:t>中国农业科学院研究生院招生办公室</w:t>
      </w:r>
      <w:r>
        <w:rPr>
          <w:rFonts w:ascii="Times New Roman" w:eastAsia="仿宋" w:hAnsi="Times New Roman" w:cs="Times New Roman"/>
          <w:color w:val="000000"/>
          <w:sz w:val="28"/>
          <w:szCs w:val="28"/>
        </w:rPr>
        <w:t>202</w:t>
      </w:r>
      <w:r>
        <w:rPr>
          <w:rFonts w:ascii="Times New Roman" w:eastAsia="仿宋" w:hAnsi="Times New Roman" w:cs="Times New Roman" w:hint="eastAsia"/>
          <w:color w:val="000000"/>
          <w:sz w:val="28"/>
          <w:szCs w:val="28"/>
        </w:rPr>
        <w:t>2</w:t>
      </w:r>
      <w:r>
        <w:rPr>
          <w:rFonts w:ascii="Times New Roman" w:eastAsia="仿宋" w:hAnsi="Times New Roman" w:cs="Times New Roman"/>
          <w:color w:val="000000"/>
          <w:sz w:val="28"/>
          <w:szCs w:val="28"/>
        </w:rPr>
        <w:t>年研究生招生专用监督电话：</w:t>
      </w:r>
      <w:r>
        <w:rPr>
          <w:rFonts w:ascii="Times New Roman" w:eastAsia="仿宋" w:hAnsi="Times New Roman" w:cs="Times New Roman"/>
          <w:color w:val="000000"/>
          <w:sz w:val="28"/>
          <w:szCs w:val="28"/>
        </w:rPr>
        <w:t>010-</w:t>
      </w:r>
      <w:r w:rsidR="005A6183">
        <w:rPr>
          <w:rFonts w:ascii="Times New Roman" w:eastAsia="仿宋" w:hAnsi="Times New Roman" w:cs="Times New Roman"/>
          <w:color w:val="000000"/>
          <w:sz w:val="28"/>
          <w:szCs w:val="28"/>
        </w:rPr>
        <w:t>62162692</w:t>
      </w:r>
      <w:r>
        <w:rPr>
          <w:rFonts w:ascii="Times New Roman" w:eastAsia="仿宋" w:hAnsi="Times New Roman" w:cs="Times New Roman"/>
          <w:color w:val="000000"/>
          <w:sz w:val="28"/>
          <w:szCs w:val="28"/>
        </w:rPr>
        <w:t>。</w:t>
      </w:r>
    </w:p>
    <w:p w14:paraId="428F117F" w14:textId="77777777" w:rsidR="004465C1" w:rsidRDefault="006A6531">
      <w:pPr>
        <w:pStyle w:val="ad"/>
        <w:adjustRightInd w:val="0"/>
        <w:snapToGrid w:val="0"/>
        <w:spacing w:beforeLines="50" w:before="156"/>
        <w:ind w:firstLine="562"/>
        <w:outlineLvl w:val="0"/>
        <w:rPr>
          <w:rFonts w:ascii="Times New Roman" w:eastAsia="黑体" w:hAnsi="Times New Roman" w:cs="Times New Roman"/>
          <w:b/>
          <w:bCs/>
          <w:color w:val="000000"/>
          <w:sz w:val="28"/>
          <w:szCs w:val="28"/>
          <w:shd w:val="clear" w:color="auto" w:fill="FFFFFF"/>
        </w:rPr>
      </w:pPr>
      <w:r>
        <w:rPr>
          <w:rFonts w:ascii="Times New Roman" w:eastAsia="黑体" w:hAnsi="Times New Roman" w:cs="Times New Roman" w:hint="eastAsia"/>
          <w:b/>
          <w:bCs/>
          <w:color w:val="000000"/>
          <w:sz w:val="28"/>
          <w:szCs w:val="28"/>
          <w:shd w:val="clear" w:color="auto" w:fill="FFFFFF"/>
        </w:rPr>
        <w:t>八</w:t>
      </w:r>
      <w:r>
        <w:rPr>
          <w:rFonts w:ascii="Times New Roman" w:eastAsia="黑体" w:hAnsi="Times New Roman" w:cs="Times New Roman"/>
          <w:b/>
          <w:bCs/>
          <w:color w:val="000000"/>
          <w:sz w:val="28"/>
          <w:szCs w:val="28"/>
          <w:shd w:val="clear" w:color="auto" w:fill="FFFFFF"/>
        </w:rPr>
        <w:t>、其他事项</w:t>
      </w:r>
    </w:p>
    <w:p w14:paraId="059F0B62" w14:textId="77777777" w:rsidR="004465C1" w:rsidRDefault="006A6531">
      <w:pPr>
        <w:pStyle w:val="a9"/>
        <w:spacing w:before="0" w:beforeAutospacing="0" w:after="0" w:afterAutospacing="0" w:line="600" w:lineRule="exact"/>
        <w:ind w:firstLineChars="200" w:firstLine="560"/>
        <w:rPr>
          <w:rFonts w:ascii="Times New Roman" w:eastAsia="仿宋" w:hAnsi="Times New Roman" w:cs="Times New Roman"/>
          <w:color w:val="000000"/>
          <w:sz w:val="28"/>
          <w:szCs w:val="28"/>
        </w:rPr>
      </w:pPr>
      <w:r>
        <w:rPr>
          <w:rFonts w:ascii="Times New Roman" w:eastAsia="仿宋" w:hAnsi="Times New Roman" w:cs="Times New Roman"/>
          <w:color w:val="000000"/>
          <w:sz w:val="28"/>
          <w:szCs w:val="28"/>
        </w:rPr>
        <w:t>本方案由蜜蜂所科技管理处负责解释。如内容与上级单位最新政策相冲突，以上级最新文件要求为准。</w:t>
      </w:r>
    </w:p>
    <w:p w14:paraId="418464B3" w14:textId="77777777" w:rsidR="004465C1" w:rsidRDefault="004465C1">
      <w:pPr>
        <w:jc w:val="right"/>
        <w:rPr>
          <w:rFonts w:ascii="Times New Roman" w:eastAsia="仿宋" w:hAnsi="Times New Roman" w:cs="Times New Roman"/>
          <w:color w:val="282828"/>
          <w:sz w:val="32"/>
          <w:szCs w:val="32"/>
          <w:shd w:val="clear" w:color="auto" w:fill="FFFFFF"/>
        </w:rPr>
      </w:pPr>
    </w:p>
    <w:p w14:paraId="0F18066A" w14:textId="77777777" w:rsidR="004465C1" w:rsidRDefault="006A6531">
      <w:pPr>
        <w:jc w:val="right"/>
        <w:outlineLvl w:val="0"/>
        <w:rPr>
          <w:rFonts w:ascii="Times New Roman" w:eastAsia="仿宋" w:hAnsi="Times New Roman" w:cs="Times New Roman"/>
          <w:color w:val="282828"/>
          <w:sz w:val="32"/>
          <w:szCs w:val="32"/>
          <w:shd w:val="clear" w:color="auto" w:fill="FFFFFF"/>
        </w:rPr>
      </w:pPr>
      <w:r>
        <w:rPr>
          <w:rFonts w:ascii="Times New Roman" w:eastAsia="仿宋" w:hAnsi="Times New Roman" w:cs="Times New Roman"/>
          <w:color w:val="282828"/>
          <w:sz w:val="32"/>
          <w:szCs w:val="32"/>
          <w:shd w:val="clear" w:color="auto" w:fill="FFFFFF"/>
        </w:rPr>
        <w:t>中国农业科学院蜜蜂研究所科技管理处</w:t>
      </w:r>
    </w:p>
    <w:p w14:paraId="27BACCC1" w14:textId="77777777" w:rsidR="004465C1" w:rsidRDefault="006A6531">
      <w:pPr>
        <w:wordWrap w:val="0"/>
        <w:jc w:val="right"/>
        <w:outlineLvl w:val="0"/>
        <w:rPr>
          <w:rFonts w:ascii="Times New Roman" w:eastAsia="仿宋" w:hAnsi="Times New Roman" w:cs="Times New Roman"/>
          <w:color w:val="282828"/>
          <w:sz w:val="32"/>
          <w:szCs w:val="32"/>
          <w:shd w:val="clear" w:color="auto" w:fill="FFFFFF"/>
        </w:rPr>
      </w:pPr>
      <w:r>
        <w:rPr>
          <w:rFonts w:ascii="Times New Roman" w:eastAsia="仿宋" w:hAnsi="Times New Roman" w:cs="Times New Roman"/>
          <w:color w:val="282828"/>
          <w:sz w:val="32"/>
          <w:szCs w:val="32"/>
          <w:shd w:val="clear" w:color="auto" w:fill="FFFFFF"/>
        </w:rPr>
        <w:t>202</w:t>
      </w:r>
      <w:r>
        <w:rPr>
          <w:rFonts w:ascii="Times New Roman" w:eastAsia="仿宋" w:hAnsi="Times New Roman" w:cs="Times New Roman" w:hint="eastAsia"/>
          <w:color w:val="282828"/>
          <w:sz w:val="32"/>
          <w:szCs w:val="32"/>
          <w:shd w:val="clear" w:color="auto" w:fill="FFFFFF"/>
        </w:rPr>
        <w:t>2</w:t>
      </w:r>
      <w:r>
        <w:rPr>
          <w:rFonts w:ascii="Times New Roman" w:eastAsia="仿宋" w:hAnsi="Times New Roman" w:cs="Times New Roman"/>
          <w:color w:val="282828"/>
          <w:sz w:val="32"/>
          <w:szCs w:val="32"/>
          <w:shd w:val="clear" w:color="auto" w:fill="FFFFFF"/>
        </w:rPr>
        <w:t>年</w:t>
      </w:r>
      <w:r>
        <w:rPr>
          <w:rFonts w:ascii="Times New Roman" w:eastAsia="仿宋" w:hAnsi="Times New Roman" w:cs="Times New Roman" w:hint="eastAsia"/>
          <w:color w:val="282828"/>
          <w:sz w:val="32"/>
          <w:szCs w:val="32"/>
          <w:shd w:val="clear" w:color="auto" w:fill="FFFFFF"/>
        </w:rPr>
        <w:t>1</w:t>
      </w:r>
      <w:r>
        <w:rPr>
          <w:rFonts w:ascii="Times New Roman" w:eastAsia="仿宋" w:hAnsi="Times New Roman" w:cs="Times New Roman"/>
          <w:color w:val="282828"/>
          <w:sz w:val="32"/>
          <w:szCs w:val="32"/>
          <w:shd w:val="clear" w:color="auto" w:fill="FFFFFF"/>
        </w:rPr>
        <w:t>月</w:t>
      </w:r>
      <w:r>
        <w:rPr>
          <w:rFonts w:ascii="Times New Roman" w:eastAsia="仿宋" w:hAnsi="Times New Roman" w:cs="Times New Roman" w:hint="eastAsia"/>
          <w:color w:val="282828"/>
          <w:sz w:val="32"/>
          <w:szCs w:val="32"/>
          <w:shd w:val="clear" w:color="auto" w:fill="FFFFFF"/>
        </w:rPr>
        <w:t>14</w:t>
      </w:r>
      <w:r>
        <w:rPr>
          <w:rFonts w:ascii="Times New Roman" w:eastAsia="仿宋" w:hAnsi="Times New Roman" w:cs="Times New Roman"/>
          <w:color w:val="282828"/>
          <w:sz w:val="32"/>
          <w:szCs w:val="32"/>
          <w:shd w:val="clear" w:color="auto" w:fill="FFFFFF"/>
        </w:rPr>
        <w:t>日</w:t>
      </w:r>
      <w:r>
        <w:rPr>
          <w:rFonts w:ascii="Times New Roman" w:eastAsia="仿宋" w:hAnsi="Times New Roman" w:cs="Times New Roman" w:hint="eastAsia"/>
          <w:color w:val="282828"/>
          <w:sz w:val="32"/>
          <w:szCs w:val="32"/>
          <w:shd w:val="clear" w:color="auto" w:fill="FFFFFF"/>
        </w:rPr>
        <w:t xml:space="preserve">        </w:t>
      </w:r>
    </w:p>
    <w:sectPr w:rsidR="004465C1">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8C79B" w14:textId="77777777" w:rsidR="006A6531" w:rsidRDefault="006A6531">
      <w:r>
        <w:separator/>
      </w:r>
    </w:p>
  </w:endnote>
  <w:endnote w:type="continuationSeparator" w:id="0">
    <w:p w14:paraId="07C0F7F0" w14:textId="77777777" w:rsidR="006A6531" w:rsidRDefault="006A6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019645"/>
    </w:sdtPr>
    <w:sdtEndPr/>
    <w:sdtContent>
      <w:p w14:paraId="575031D1" w14:textId="77777777" w:rsidR="004465C1" w:rsidRDefault="006A6531">
        <w:pPr>
          <w:pStyle w:val="a5"/>
          <w:jc w:val="center"/>
        </w:pPr>
        <w:r>
          <w:fldChar w:fldCharType="begin"/>
        </w:r>
        <w:r>
          <w:instrText>PAGE   \* MERGEFORMAT</w:instrText>
        </w:r>
        <w:r>
          <w:fldChar w:fldCharType="separate"/>
        </w:r>
        <w:r>
          <w:rPr>
            <w:lang w:val="zh-CN"/>
          </w:rPr>
          <w:t>13</w:t>
        </w:r>
        <w:r>
          <w:fldChar w:fldCharType="end"/>
        </w:r>
      </w:p>
    </w:sdtContent>
  </w:sdt>
  <w:p w14:paraId="3A93F552" w14:textId="77777777" w:rsidR="004465C1" w:rsidRDefault="004465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DDF55" w14:textId="77777777" w:rsidR="006A6531" w:rsidRDefault="006A6531">
      <w:r>
        <w:separator/>
      </w:r>
    </w:p>
  </w:footnote>
  <w:footnote w:type="continuationSeparator" w:id="0">
    <w:p w14:paraId="2FE933A0" w14:textId="77777777" w:rsidR="006A6531" w:rsidRDefault="006A6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E429B"/>
    <w:multiLevelType w:val="singleLevel"/>
    <w:tmpl w:val="4D6E429B"/>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334"/>
    <w:rsid w:val="000101D8"/>
    <w:rsid w:val="000373E3"/>
    <w:rsid w:val="0005205D"/>
    <w:rsid w:val="00066716"/>
    <w:rsid w:val="000772F9"/>
    <w:rsid w:val="00092EBD"/>
    <w:rsid w:val="000C0993"/>
    <w:rsid w:val="000C11D3"/>
    <w:rsid w:val="000C283E"/>
    <w:rsid w:val="000E2035"/>
    <w:rsid w:val="000F0894"/>
    <w:rsid w:val="0010161E"/>
    <w:rsid w:val="00117FA1"/>
    <w:rsid w:val="001336E3"/>
    <w:rsid w:val="00144A5E"/>
    <w:rsid w:val="00184F5F"/>
    <w:rsid w:val="001A3662"/>
    <w:rsid w:val="001B3B75"/>
    <w:rsid w:val="001C5B9D"/>
    <w:rsid w:val="001C6BA9"/>
    <w:rsid w:val="001D055C"/>
    <w:rsid w:val="001E1253"/>
    <w:rsid w:val="00230780"/>
    <w:rsid w:val="002365F3"/>
    <w:rsid w:val="00263A03"/>
    <w:rsid w:val="0026666F"/>
    <w:rsid w:val="00266FE6"/>
    <w:rsid w:val="00267A0D"/>
    <w:rsid w:val="00267F0D"/>
    <w:rsid w:val="0027687F"/>
    <w:rsid w:val="002816BD"/>
    <w:rsid w:val="0029113B"/>
    <w:rsid w:val="002A0A5D"/>
    <w:rsid w:val="002C0289"/>
    <w:rsid w:val="002C299D"/>
    <w:rsid w:val="002D4BF8"/>
    <w:rsid w:val="0030289F"/>
    <w:rsid w:val="00315D02"/>
    <w:rsid w:val="00322161"/>
    <w:rsid w:val="00327684"/>
    <w:rsid w:val="003301B0"/>
    <w:rsid w:val="003318F7"/>
    <w:rsid w:val="0033288E"/>
    <w:rsid w:val="00334C1E"/>
    <w:rsid w:val="00347F55"/>
    <w:rsid w:val="00352289"/>
    <w:rsid w:val="003536DA"/>
    <w:rsid w:val="003553A8"/>
    <w:rsid w:val="00361AE9"/>
    <w:rsid w:val="00372397"/>
    <w:rsid w:val="00383519"/>
    <w:rsid w:val="003850B3"/>
    <w:rsid w:val="003C4E4E"/>
    <w:rsid w:val="003D30B0"/>
    <w:rsid w:val="003E3C61"/>
    <w:rsid w:val="003E741A"/>
    <w:rsid w:val="003F187E"/>
    <w:rsid w:val="00407612"/>
    <w:rsid w:val="00416019"/>
    <w:rsid w:val="00416A39"/>
    <w:rsid w:val="004359D4"/>
    <w:rsid w:val="00445944"/>
    <w:rsid w:val="004465C1"/>
    <w:rsid w:val="00485EBE"/>
    <w:rsid w:val="00490DB2"/>
    <w:rsid w:val="004A03C4"/>
    <w:rsid w:val="004A1BF8"/>
    <w:rsid w:val="004C7F95"/>
    <w:rsid w:val="004E7A01"/>
    <w:rsid w:val="0051199C"/>
    <w:rsid w:val="00513433"/>
    <w:rsid w:val="0052124C"/>
    <w:rsid w:val="00531F4B"/>
    <w:rsid w:val="0053623A"/>
    <w:rsid w:val="00542962"/>
    <w:rsid w:val="00547C43"/>
    <w:rsid w:val="0056353C"/>
    <w:rsid w:val="005A6183"/>
    <w:rsid w:val="005C4F7F"/>
    <w:rsid w:val="005D1F4C"/>
    <w:rsid w:val="005D22E8"/>
    <w:rsid w:val="005D4300"/>
    <w:rsid w:val="006032A6"/>
    <w:rsid w:val="0063052F"/>
    <w:rsid w:val="00635628"/>
    <w:rsid w:val="00642F6F"/>
    <w:rsid w:val="006433BE"/>
    <w:rsid w:val="00652807"/>
    <w:rsid w:val="00664468"/>
    <w:rsid w:val="00691C95"/>
    <w:rsid w:val="006946F1"/>
    <w:rsid w:val="00697841"/>
    <w:rsid w:val="006A39C7"/>
    <w:rsid w:val="006A6531"/>
    <w:rsid w:val="006B5034"/>
    <w:rsid w:val="006C2B61"/>
    <w:rsid w:val="006E4E86"/>
    <w:rsid w:val="006E5FFB"/>
    <w:rsid w:val="006E763B"/>
    <w:rsid w:val="006F76C0"/>
    <w:rsid w:val="00721328"/>
    <w:rsid w:val="00741461"/>
    <w:rsid w:val="0074767B"/>
    <w:rsid w:val="00747A43"/>
    <w:rsid w:val="0076136D"/>
    <w:rsid w:val="0078511F"/>
    <w:rsid w:val="00791981"/>
    <w:rsid w:val="0079576A"/>
    <w:rsid w:val="007A3A9D"/>
    <w:rsid w:val="007B33BB"/>
    <w:rsid w:val="007B4194"/>
    <w:rsid w:val="007D0890"/>
    <w:rsid w:val="007D7C83"/>
    <w:rsid w:val="007E0A43"/>
    <w:rsid w:val="007F72BD"/>
    <w:rsid w:val="00824171"/>
    <w:rsid w:val="00826F68"/>
    <w:rsid w:val="0085045E"/>
    <w:rsid w:val="0086463C"/>
    <w:rsid w:val="008C3010"/>
    <w:rsid w:val="008D16E7"/>
    <w:rsid w:val="008E196A"/>
    <w:rsid w:val="008E64DD"/>
    <w:rsid w:val="009018ED"/>
    <w:rsid w:val="00915826"/>
    <w:rsid w:val="00920EF4"/>
    <w:rsid w:val="00955BD3"/>
    <w:rsid w:val="00957BCA"/>
    <w:rsid w:val="009A1B58"/>
    <w:rsid w:val="009A4EDE"/>
    <w:rsid w:val="009C31B8"/>
    <w:rsid w:val="009D2191"/>
    <w:rsid w:val="009D2E75"/>
    <w:rsid w:val="009E26B8"/>
    <w:rsid w:val="009F2F12"/>
    <w:rsid w:val="00A22CC6"/>
    <w:rsid w:val="00A41250"/>
    <w:rsid w:val="00A55A5A"/>
    <w:rsid w:val="00A66156"/>
    <w:rsid w:val="00A84046"/>
    <w:rsid w:val="00A911EB"/>
    <w:rsid w:val="00AB042C"/>
    <w:rsid w:val="00AC7244"/>
    <w:rsid w:val="00AE49E4"/>
    <w:rsid w:val="00AE7CC1"/>
    <w:rsid w:val="00AF4415"/>
    <w:rsid w:val="00B12C54"/>
    <w:rsid w:val="00B3206F"/>
    <w:rsid w:val="00B479D8"/>
    <w:rsid w:val="00B56194"/>
    <w:rsid w:val="00B668FD"/>
    <w:rsid w:val="00B72E49"/>
    <w:rsid w:val="00B74169"/>
    <w:rsid w:val="00B934E4"/>
    <w:rsid w:val="00BC62D3"/>
    <w:rsid w:val="00BC670A"/>
    <w:rsid w:val="00BD08B4"/>
    <w:rsid w:val="00BD5CCC"/>
    <w:rsid w:val="00BE5039"/>
    <w:rsid w:val="00C03F45"/>
    <w:rsid w:val="00C153A2"/>
    <w:rsid w:val="00C20240"/>
    <w:rsid w:val="00C220DD"/>
    <w:rsid w:val="00C35D67"/>
    <w:rsid w:val="00C360A8"/>
    <w:rsid w:val="00C435AD"/>
    <w:rsid w:val="00C43C3A"/>
    <w:rsid w:val="00C46C24"/>
    <w:rsid w:val="00C5654E"/>
    <w:rsid w:val="00C60DEB"/>
    <w:rsid w:val="00C658EC"/>
    <w:rsid w:val="00C72843"/>
    <w:rsid w:val="00C913FA"/>
    <w:rsid w:val="00C937D2"/>
    <w:rsid w:val="00CB3F5C"/>
    <w:rsid w:val="00CB7045"/>
    <w:rsid w:val="00CE4B9F"/>
    <w:rsid w:val="00D02707"/>
    <w:rsid w:val="00D05235"/>
    <w:rsid w:val="00D06DCE"/>
    <w:rsid w:val="00D12E70"/>
    <w:rsid w:val="00D31AEB"/>
    <w:rsid w:val="00D601D2"/>
    <w:rsid w:val="00D82310"/>
    <w:rsid w:val="00DA5E88"/>
    <w:rsid w:val="00DA639B"/>
    <w:rsid w:val="00DC3EBC"/>
    <w:rsid w:val="00DC54CF"/>
    <w:rsid w:val="00DD5334"/>
    <w:rsid w:val="00E006A4"/>
    <w:rsid w:val="00E01685"/>
    <w:rsid w:val="00E33150"/>
    <w:rsid w:val="00E42AAF"/>
    <w:rsid w:val="00E4610F"/>
    <w:rsid w:val="00E56486"/>
    <w:rsid w:val="00E65B56"/>
    <w:rsid w:val="00E8059E"/>
    <w:rsid w:val="00E95049"/>
    <w:rsid w:val="00EA75C1"/>
    <w:rsid w:val="00EB4B00"/>
    <w:rsid w:val="00EC15C8"/>
    <w:rsid w:val="00ED355E"/>
    <w:rsid w:val="00F14F1B"/>
    <w:rsid w:val="00F24BBE"/>
    <w:rsid w:val="00F65D53"/>
    <w:rsid w:val="00F86189"/>
    <w:rsid w:val="00F87408"/>
    <w:rsid w:val="00F874C3"/>
    <w:rsid w:val="00F92D1A"/>
    <w:rsid w:val="00FA1CE5"/>
    <w:rsid w:val="00FA496C"/>
    <w:rsid w:val="00FA4B7A"/>
    <w:rsid w:val="00FA6B93"/>
    <w:rsid w:val="00FB52EE"/>
    <w:rsid w:val="00FB735A"/>
    <w:rsid w:val="00FC6F61"/>
    <w:rsid w:val="00FE6C6F"/>
    <w:rsid w:val="00FF58FD"/>
    <w:rsid w:val="01034D12"/>
    <w:rsid w:val="014D4B93"/>
    <w:rsid w:val="03453D80"/>
    <w:rsid w:val="043A3821"/>
    <w:rsid w:val="069A4466"/>
    <w:rsid w:val="07185798"/>
    <w:rsid w:val="0A771CC5"/>
    <w:rsid w:val="0AF13CB0"/>
    <w:rsid w:val="0BEB3577"/>
    <w:rsid w:val="0BF12EC6"/>
    <w:rsid w:val="0E7B49F1"/>
    <w:rsid w:val="0EF14811"/>
    <w:rsid w:val="0F1F4D37"/>
    <w:rsid w:val="0F991BB7"/>
    <w:rsid w:val="0FBF5AC9"/>
    <w:rsid w:val="12396C1F"/>
    <w:rsid w:val="12BA60DD"/>
    <w:rsid w:val="14746CD7"/>
    <w:rsid w:val="18CF2EFC"/>
    <w:rsid w:val="193A7530"/>
    <w:rsid w:val="1B877D0C"/>
    <w:rsid w:val="1E08692E"/>
    <w:rsid w:val="220F712E"/>
    <w:rsid w:val="231B3D55"/>
    <w:rsid w:val="2372269E"/>
    <w:rsid w:val="24952468"/>
    <w:rsid w:val="25DE6497"/>
    <w:rsid w:val="27426481"/>
    <w:rsid w:val="2A312771"/>
    <w:rsid w:val="2A957E1C"/>
    <w:rsid w:val="2BED7729"/>
    <w:rsid w:val="2C873EC9"/>
    <w:rsid w:val="2DDA25AC"/>
    <w:rsid w:val="2E1B7183"/>
    <w:rsid w:val="2E407D2D"/>
    <w:rsid w:val="2F0D6898"/>
    <w:rsid w:val="300D5695"/>
    <w:rsid w:val="301D3471"/>
    <w:rsid w:val="30A42F6C"/>
    <w:rsid w:val="31A33AAF"/>
    <w:rsid w:val="34AC35CA"/>
    <w:rsid w:val="36585CF1"/>
    <w:rsid w:val="3742198D"/>
    <w:rsid w:val="376C420F"/>
    <w:rsid w:val="387137B3"/>
    <w:rsid w:val="3A022A2A"/>
    <w:rsid w:val="3A364BAD"/>
    <w:rsid w:val="3BFA4BBF"/>
    <w:rsid w:val="436301BB"/>
    <w:rsid w:val="457F5ED0"/>
    <w:rsid w:val="4A193DFC"/>
    <w:rsid w:val="4A792C25"/>
    <w:rsid w:val="4B8F27EB"/>
    <w:rsid w:val="4C354CF8"/>
    <w:rsid w:val="4CF847B8"/>
    <w:rsid w:val="4D25237F"/>
    <w:rsid w:val="50F106BB"/>
    <w:rsid w:val="519009BD"/>
    <w:rsid w:val="51DC2CE6"/>
    <w:rsid w:val="53C1033E"/>
    <w:rsid w:val="555521BC"/>
    <w:rsid w:val="55D253B3"/>
    <w:rsid w:val="58983A48"/>
    <w:rsid w:val="591F5E20"/>
    <w:rsid w:val="592D6A92"/>
    <w:rsid w:val="62C66242"/>
    <w:rsid w:val="662836FD"/>
    <w:rsid w:val="6BF55926"/>
    <w:rsid w:val="6C061F3D"/>
    <w:rsid w:val="6C173267"/>
    <w:rsid w:val="70F94D67"/>
    <w:rsid w:val="71354205"/>
    <w:rsid w:val="74102486"/>
    <w:rsid w:val="7594557C"/>
    <w:rsid w:val="76746017"/>
    <w:rsid w:val="76C12DCF"/>
    <w:rsid w:val="78017B3B"/>
    <w:rsid w:val="78807D03"/>
    <w:rsid w:val="79DA5D87"/>
    <w:rsid w:val="7A450FF9"/>
    <w:rsid w:val="7C434528"/>
    <w:rsid w:val="7D2E551F"/>
    <w:rsid w:val="7E2438DC"/>
    <w:rsid w:val="7EF76559"/>
    <w:rsid w:val="7F121033"/>
    <w:rsid w:val="7F2A0B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28FBE"/>
  <w15:docId w15:val="{FB4D297E-87A9-4A75-A5F4-B9BAF91A3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Strong"/>
    <w:basedOn w:val="a0"/>
    <w:uiPriority w:val="22"/>
    <w:qFormat/>
    <w:rPr>
      <w:b/>
      <w:bCs/>
    </w:rPr>
  </w:style>
  <w:style w:type="character" w:styleId="ac">
    <w:name w:val="Hyperlink"/>
    <w:basedOn w:val="a0"/>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d">
    <w:name w:val="List Paragraph"/>
    <w:basedOn w:val="a"/>
    <w:uiPriority w:val="34"/>
    <w:qFormat/>
    <w:pPr>
      <w:ind w:firstLineChars="200" w:firstLine="420"/>
    </w:pPr>
  </w:style>
  <w:style w:type="character" w:customStyle="1" w:styleId="apple-converted-space">
    <w:name w:val="apple-converted-space"/>
    <w:basedOn w:val="a0"/>
    <w:qFormat/>
  </w:style>
  <w:style w:type="character" w:customStyle="1" w:styleId="a4">
    <w:name w:val="批注框文本 字符"/>
    <w:basedOn w:val="a0"/>
    <w:link w:val="a3"/>
    <w:uiPriority w:val="99"/>
    <w:semiHidden/>
    <w:qFormat/>
    <w:rPr>
      <w:sz w:val="18"/>
      <w:szCs w:val="18"/>
    </w:r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3526FC-A768-4461-886E-D000151A150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11</Pages>
  <Words>822</Words>
  <Characters>4689</Characters>
  <Application>Microsoft Office Word</Application>
  <DocSecurity>0</DocSecurity>
  <Lines>39</Lines>
  <Paragraphs>10</Paragraphs>
  <ScaleCrop>false</ScaleCrop>
  <Company>电脑公司</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电脑公司</dc:creator>
  <cp:lastModifiedBy>杨宇晖</cp:lastModifiedBy>
  <cp:revision>120</cp:revision>
  <cp:lastPrinted>2022-01-17T02:22:00Z</cp:lastPrinted>
  <dcterms:created xsi:type="dcterms:W3CDTF">2015-03-23T07:18:00Z</dcterms:created>
  <dcterms:modified xsi:type="dcterms:W3CDTF">2022-01-20T00:59:00Z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D2B195DDEB854BA5ACF11DAF635E791E</vt:lpwstr>
  </property>
</Properties>
</file>